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DCEEF" w14:textId="77777777" w:rsidR="00AB7905" w:rsidRPr="00A15FC3" w:rsidRDefault="00AB7905" w:rsidP="00BD6EBF">
      <w:pPr>
        <w:spacing w:after="0"/>
        <w:jc w:val="right"/>
        <w:rPr>
          <w:rFonts w:cstheme="minorHAnsi"/>
          <w:noProof/>
        </w:rPr>
      </w:pPr>
      <w:r w:rsidRPr="00AB7905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6639C622" wp14:editId="394849B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46020" cy="1356360"/>
            <wp:effectExtent l="0" t="0" r="0" b="0"/>
            <wp:wrapThrough wrapText="bothSides">
              <wp:wrapPolygon edited="0">
                <wp:start x="5720" y="0"/>
                <wp:lineTo x="168" y="4854"/>
                <wp:lineTo x="0" y="14562"/>
                <wp:lineTo x="168" y="14865"/>
                <wp:lineTo x="2692" y="14865"/>
                <wp:lineTo x="2355" y="16382"/>
                <wp:lineTo x="2860" y="18506"/>
                <wp:lineTo x="3869" y="19719"/>
                <wp:lineTo x="3701" y="21236"/>
                <wp:lineTo x="4542" y="21236"/>
                <wp:lineTo x="4710" y="19719"/>
                <wp:lineTo x="9925" y="18202"/>
                <wp:lineTo x="10093" y="16685"/>
                <wp:lineTo x="6897" y="14865"/>
                <wp:lineTo x="14299" y="13348"/>
                <wp:lineTo x="14299" y="11831"/>
                <wp:lineTo x="6393" y="10011"/>
                <wp:lineTo x="14131" y="9404"/>
                <wp:lineTo x="14299" y="7281"/>
                <wp:lineTo x="8411" y="5157"/>
                <wp:lineTo x="6393" y="0"/>
                <wp:lineTo x="5720" y="0"/>
              </wp:wrapPolygon>
            </wp:wrapThrough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7905">
        <w:rPr>
          <w:rFonts w:cstheme="minorHAnsi"/>
          <w:noProof/>
        </w:rPr>
        <w:tab/>
      </w:r>
      <w:r w:rsidRPr="00AB7905">
        <w:rPr>
          <w:rFonts w:cstheme="minorHAnsi"/>
          <w:noProof/>
        </w:rPr>
        <w:tab/>
      </w:r>
      <w:r w:rsidRPr="00AB7905">
        <w:rPr>
          <w:rFonts w:cstheme="minorHAnsi"/>
          <w:noProof/>
        </w:rPr>
        <w:tab/>
      </w:r>
      <w:r w:rsidRPr="00AB7905">
        <w:rPr>
          <w:rFonts w:cstheme="minorHAnsi"/>
          <w:noProof/>
        </w:rPr>
        <w:tab/>
      </w:r>
      <w:r w:rsidRPr="00A15FC3">
        <w:rPr>
          <w:rFonts w:cstheme="minorHAnsi"/>
          <w:noProof/>
        </w:rPr>
        <w:t>24 North Street</w:t>
      </w:r>
    </w:p>
    <w:p w14:paraId="1F486A43" w14:textId="77777777" w:rsidR="00AB7905" w:rsidRPr="00A15FC3" w:rsidRDefault="00AB7905" w:rsidP="00BD6EBF">
      <w:pPr>
        <w:spacing w:after="0"/>
        <w:jc w:val="right"/>
        <w:rPr>
          <w:rFonts w:cstheme="minorHAnsi"/>
          <w:noProof/>
        </w:rPr>
      </w:pPr>
      <w:r w:rsidRPr="00A15FC3">
        <w:rPr>
          <w:rFonts w:cstheme="minorHAnsi"/>
          <w:noProof/>
        </w:rPr>
        <w:tab/>
      </w:r>
      <w:r w:rsidRPr="00A15FC3">
        <w:rPr>
          <w:rFonts w:cstheme="minorHAnsi"/>
          <w:noProof/>
        </w:rPr>
        <w:tab/>
      </w:r>
      <w:r w:rsidRPr="00A15FC3">
        <w:rPr>
          <w:rFonts w:cstheme="minorHAnsi"/>
          <w:noProof/>
        </w:rPr>
        <w:tab/>
      </w:r>
      <w:r w:rsidRPr="00A15FC3">
        <w:rPr>
          <w:rFonts w:cstheme="minorHAnsi"/>
          <w:noProof/>
        </w:rPr>
        <w:tab/>
        <w:t>P.O. Box 460</w:t>
      </w:r>
    </w:p>
    <w:p w14:paraId="38215219" w14:textId="77777777" w:rsidR="00AB7905" w:rsidRPr="00A15FC3" w:rsidRDefault="00AB7905" w:rsidP="00BD6EBF">
      <w:pPr>
        <w:spacing w:after="0"/>
        <w:jc w:val="right"/>
        <w:rPr>
          <w:rFonts w:cstheme="minorHAnsi"/>
        </w:rPr>
      </w:pPr>
      <w:r w:rsidRPr="00A15FC3">
        <w:rPr>
          <w:rFonts w:cstheme="minorHAnsi"/>
        </w:rPr>
        <w:tab/>
      </w:r>
      <w:r w:rsidRPr="00A15FC3">
        <w:rPr>
          <w:rFonts w:cstheme="minorHAnsi"/>
        </w:rPr>
        <w:tab/>
      </w:r>
      <w:r w:rsidRPr="00A15FC3">
        <w:rPr>
          <w:rFonts w:cstheme="minorHAnsi"/>
        </w:rPr>
        <w:tab/>
      </w:r>
      <w:r w:rsidRPr="00A15FC3">
        <w:rPr>
          <w:rFonts w:cstheme="minorHAnsi"/>
        </w:rPr>
        <w:tab/>
        <w:t>O’Leary, PE</w:t>
      </w:r>
    </w:p>
    <w:p w14:paraId="7157670A" w14:textId="77777777" w:rsidR="00AB7905" w:rsidRPr="00A15FC3" w:rsidRDefault="00AB7905" w:rsidP="00BD6EBF">
      <w:pPr>
        <w:spacing w:after="0"/>
        <w:jc w:val="right"/>
        <w:rPr>
          <w:rFonts w:cstheme="minorHAnsi"/>
        </w:rPr>
      </w:pPr>
      <w:r w:rsidRPr="00A15FC3">
        <w:rPr>
          <w:rFonts w:cstheme="minorHAnsi"/>
        </w:rPr>
        <w:tab/>
      </w:r>
      <w:r w:rsidRPr="00A15FC3">
        <w:rPr>
          <w:rFonts w:cstheme="minorHAnsi"/>
        </w:rPr>
        <w:tab/>
      </w:r>
      <w:r w:rsidRPr="00A15FC3">
        <w:rPr>
          <w:rFonts w:cstheme="minorHAnsi"/>
        </w:rPr>
        <w:tab/>
      </w:r>
      <w:r w:rsidRPr="00A15FC3">
        <w:rPr>
          <w:rFonts w:cstheme="minorHAnsi"/>
        </w:rPr>
        <w:tab/>
        <w:t>C0B 1V0</w:t>
      </w:r>
    </w:p>
    <w:p w14:paraId="4118E24B" w14:textId="77777777" w:rsidR="00AB7905" w:rsidRPr="00A15FC3" w:rsidRDefault="00AB7905" w:rsidP="00BD6EBF">
      <w:pPr>
        <w:spacing w:after="0"/>
        <w:jc w:val="right"/>
        <w:rPr>
          <w:rFonts w:cstheme="minorHAnsi"/>
        </w:rPr>
      </w:pPr>
      <w:r w:rsidRPr="00A15FC3">
        <w:rPr>
          <w:rFonts w:cstheme="minorHAnsi"/>
        </w:rPr>
        <w:tab/>
      </w:r>
      <w:r w:rsidRPr="00A15FC3">
        <w:rPr>
          <w:rFonts w:cstheme="minorHAnsi"/>
        </w:rPr>
        <w:tab/>
      </w:r>
      <w:r w:rsidRPr="00A15FC3">
        <w:rPr>
          <w:rFonts w:cstheme="minorHAnsi"/>
        </w:rPr>
        <w:tab/>
      </w:r>
      <w:r w:rsidRPr="00A15FC3">
        <w:rPr>
          <w:rFonts w:cstheme="minorHAnsi"/>
        </w:rPr>
        <w:tab/>
        <w:t xml:space="preserve">P: 902-726-3144 </w:t>
      </w:r>
    </w:p>
    <w:p w14:paraId="2016A53C" w14:textId="21ED111F" w:rsidR="00AB7905" w:rsidRPr="00A15FC3" w:rsidRDefault="00AB7905" w:rsidP="00BD6EBF">
      <w:pPr>
        <w:spacing w:after="0"/>
        <w:jc w:val="right"/>
        <w:rPr>
          <w:rFonts w:cstheme="minorHAnsi"/>
        </w:rPr>
      </w:pPr>
      <w:r w:rsidRPr="00A15FC3">
        <w:rPr>
          <w:rFonts w:cstheme="minorHAnsi"/>
        </w:rPr>
        <w:tab/>
      </w:r>
      <w:r w:rsidRPr="00A15FC3">
        <w:rPr>
          <w:rFonts w:cstheme="minorHAnsi"/>
        </w:rPr>
        <w:tab/>
      </w:r>
      <w:r w:rsidRPr="00A15FC3">
        <w:rPr>
          <w:rFonts w:cstheme="minorHAnsi"/>
        </w:rPr>
        <w:tab/>
        <w:t>E:</w:t>
      </w:r>
      <w:r w:rsidR="00BD6EBF">
        <w:rPr>
          <w:rFonts w:cstheme="minorHAnsi"/>
        </w:rPr>
        <w:t>info@communityinclusions.com</w:t>
      </w:r>
    </w:p>
    <w:p w14:paraId="1FCDB48F" w14:textId="10ABD8B3" w:rsidR="00AB7905" w:rsidRPr="00A15FC3" w:rsidRDefault="00AB7905" w:rsidP="00BD6EBF">
      <w:pPr>
        <w:spacing w:after="0" w:line="240" w:lineRule="auto"/>
        <w:jc w:val="right"/>
        <w:rPr>
          <w:rFonts w:cstheme="minorHAnsi"/>
        </w:rPr>
      </w:pPr>
      <w:r w:rsidRPr="00A15FC3">
        <w:rPr>
          <w:rFonts w:cstheme="minorHAnsi"/>
        </w:rPr>
        <w:tab/>
      </w:r>
      <w:r w:rsidRPr="00A15FC3">
        <w:rPr>
          <w:rFonts w:cstheme="minorHAnsi"/>
        </w:rPr>
        <w:tab/>
      </w:r>
      <w:r w:rsidRPr="00A15FC3">
        <w:rPr>
          <w:rFonts w:cstheme="minorHAnsi"/>
        </w:rPr>
        <w:tab/>
        <w:t xml:space="preserve">W: </w:t>
      </w:r>
      <w:hyperlink r:id="rId8" w:history="1">
        <w:r w:rsidRPr="00A15FC3">
          <w:rPr>
            <w:rStyle w:val="Hyperlink"/>
            <w:rFonts w:cstheme="minorHAnsi"/>
          </w:rPr>
          <w:t>www.communityinclusions.com</w:t>
        </w:r>
      </w:hyperlink>
    </w:p>
    <w:p w14:paraId="3194898C" w14:textId="77777777" w:rsidR="00AB7905" w:rsidRPr="00A15FC3" w:rsidRDefault="00AB7905" w:rsidP="00AB7905">
      <w:pPr>
        <w:pBdr>
          <w:bottom w:val="single" w:sz="4" w:space="1" w:color="auto"/>
        </w:pBdr>
        <w:ind w:right="-138"/>
        <w:rPr>
          <w:rFonts w:cstheme="minorHAnsi"/>
        </w:rPr>
      </w:pPr>
    </w:p>
    <w:p w14:paraId="35496FA2" w14:textId="6C69499B" w:rsidR="00AB7905" w:rsidRDefault="00AB7905" w:rsidP="00BD6EBF">
      <w:pPr>
        <w:spacing w:after="0"/>
        <w:rPr>
          <w:rFonts w:eastAsia="Times New Roman" w:cstheme="minorHAnsi"/>
          <w:b/>
          <w:bCs/>
          <w:color w:val="050505"/>
          <w:sz w:val="24"/>
          <w:szCs w:val="24"/>
          <w:lang w:eastAsia="en-CA"/>
        </w:rPr>
      </w:pPr>
      <w:r w:rsidRPr="00AB7905">
        <w:rPr>
          <w:rFonts w:cstheme="minorHAnsi"/>
          <w:noProof/>
        </w:rPr>
        <w:tab/>
      </w:r>
      <w:r w:rsidRPr="00AB7905">
        <w:rPr>
          <w:rFonts w:cstheme="minorHAnsi"/>
          <w:noProof/>
        </w:rPr>
        <w:tab/>
      </w:r>
      <w:r w:rsidRPr="00AB7905">
        <w:rPr>
          <w:rFonts w:cstheme="minorHAnsi"/>
          <w:noProof/>
        </w:rPr>
        <w:tab/>
      </w:r>
      <w:r w:rsidRPr="00AB7905">
        <w:rPr>
          <w:rFonts w:eastAsia="Times New Roman" w:cstheme="minorHAnsi"/>
          <w:b/>
          <w:bCs/>
          <w:color w:val="050505"/>
          <w:sz w:val="24"/>
          <w:szCs w:val="24"/>
          <w:lang w:eastAsia="en-CA"/>
        </w:rPr>
        <w:t xml:space="preserve">Job Title: </w:t>
      </w:r>
      <w:r w:rsidR="00367912">
        <w:rPr>
          <w:rFonts w:eastAsia="Times New Roman" w:cstheme="minorHAnsi"/>
          <w:b/>
          <w:bCs/>
          <w:color w:val="050505"/>
          <w:sz w:val="24"/>
          <w:szCs w:val="24"/>
          <w:lang w:eastAsia="en-CA"/>
        </w:rPr>
        <w:t xml:space="preserve">Residential </w:t>
      </w:r>
      <w:r w:rsidR="000E52EB">
        <w:rPr>
          <w:rFonts w:eastAsia="Times New Roman" w:cstheme="minorHAnsi"/>
          <w:b/>
          <w:bCs/>
          <w:color w:val="050505"/>
          <w:sz w:val="24"/>
          <w:szCs w:val="24"/>
          <w:lang w:eastAsia="en-CA"/>
        </w:rPr>
        <w:t>Support Manager I</w:t>
      </w:r>
    </w:p>
    <w:p w14:paraId="721017C2" w14:textId="77777777" w:rsidR="00541A79" w:rsidRPr="00AB7905" w:rsidRDefault="00541A79" w:rsidP="00BD6EBF">
      <w:pPr>
        <w:spacing w:after="0"/>
        <w:rPr>
          <w:rFonts w:eastAsia="Times New Roman" w:cstheme="minorHAnsi"/>
          <w:b/>
          <w:bCs/>
          <w:color w:val="050505"/>
          <w:sz w:val="24"/>
          <w:szCs w:val="24"/>
          <w:lang w:eastAsia="en-CA"/>
        </w:rPr>
      </w:pPr>
    </w:p>
    <w:p w14:paraId="094A78D4" w14:textId="77777777" w:rsidR="00541A79" w:rsidRPr="00541A79" w:rsidRDefault="00541A79" w:rsidP="00541A79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CA"/>
        </w:rPr>
      </w:pPr>
      <w:r w:rsidRPr="00541A79">
        <w:rPr>
          <w:rFonts w:ascii="Segoe UI" w:eastAsia="Times New Roman" w:hAnsi="Segoe UI" w:cs="Segoe UI"/>
          <w:sz w:val="21"/>
          <w:szCs w:val="21"/>
          <w:lang w:eastAsia="en-CA"/>
        </w:rPr>
        <w:t>The vision and goal of Community Inclusions Ltd. are to support individuals with intellectual disabilities in experiencing important aspects of life, including the following: having a physical presence in the community; being involved in community activities and groups; developing personal relationships and friendships; learning and developing skills and abilities; making decisions and taking control; and being respected while maintaining a positive reputation.</w:t>
      </w:r>
    </w:p>
    <w:p w14:paraId="514A85CA" w14:textId="77777777" w:rsidR="00541A79" w:rsidRDefault="00541A79" w:rsidP="002F6919">
      <w:pPr>
        <w:spacing w:line="240" w:lineRule="auto"/>
        <w:rPr>
          <w:rFonts w:eastAsia="Times New Roman" w:cstheme="minorHAnsi"/>
          <w:b/>
          <w:bCs/>
          <w:color w:val="050505"/>
          <w:lang w:eastAsia="en-CA"/>
        </w:rPr>
      </w:pPr>
    </w:p>
    <w:p w14:paraId="57F6AADF" w14:textId="727A1A29" w:rsidR="00AB7905" w:rsidRPr="00AB7905" w:rsidRDefault="00AB7905" w:rsidP="002F6919">
      <w:pPr>
        <w:spacing w:line="240" w:lineRule="auto"/>
        <w:rPr>
          <w:rFonts w:eastAsia="Times New Roman" w:cstheme="minorHAnsi"/>
          <w:b/>
          <w:bCs/>
          <w:color w:val="050505"/>
          <w:lang w:eastAsia="en-CA"/>
        </w:rPr>
      </w:pPr>
      <w:r w:rsidRPr="00AB7905">
        <w:rPr>
          <w:rFonts w:eastAsia="Times New Roman" w:cstheme="minorHAnsi"/>
          <w:b/>
          <w:bCs/>
          <w:color w:val="050505"/>
          <w:lang w:eastAsia="en-CA"/>
        </w:rPr>
        <w:t>POSITION:</w:t>
      </w:r>
    </w:p>
    <w:p w14:paraId="2D0601E8" w14:textId="354E55D8" w:rsidR="00AB7905" w:rsidRPr="00AB7905" w:rsidRDefault="00AB7905" w:rsidP="002F6919">
      <w:pPr>
        <w:pStyle w:val="ListParagraph"/>
        <w:numPr>
          <w:ilvl w:val="0"/>
          <w:numId w:val="5"/>
        </w:numPr>
        <w:spacing w:after="160" w:line="240" w:lineRule="auto"/>
        <w:ind w:left="714" w:hanging="357"/>
        <w:rPr>
          <w:rFonts w:eastAsia="Times New Roman" w:cstheme="minorHAnsi"/>
          <w:color w:val="050505"/>
          <w:lang w:eastAsia="en-CA"/>
        </w:rPr>
      </w:pPr>
      <w:r w:rsidRPr="00AB7905">
        <w:rPr>
          <w:rFonts w:eastAsia="Times New Roman" w:cstheme="minorHAnsi"/>
          <w:color w:val="050505"/>
          <w:lang w:eastAsia="en-CA"/>
        </w:rPr>
        <w:t xml:space="preserve">37.5 Hours/wk as outlined in the </w:t>
      </w:r>
      <w:r w:rsidR="00541A79">
        <w:rPr>
          <w:rFonts w:eastAsia="Times New Roman" w:cstheme="minorHAnsi"/>
          <w:color w:val="050505"/>
          <w:lang w:eastAsia="en-CA"/>
        </w:rPr>
        <w:t>Policy &amp; Procedure Manual</w:t>
      </w:r>
    </w:p>
    <w:p w14:paraId="5A83F367" w14:textId="33FC0FB3" w:rsidR="00AB7905" w:rsidRDefault="00AB7905" w:rsidP="002F6919">
      <w:pPr>
        <w:pStyle w:val="ListParagraph"/>
        <w:numPr>
          <w:ilvl w:val="0"/>
          <w:numId w:val="5"/>
        </w:numPr>
        <w:spacing w:after="160" w:line="240" w:lineRule="auto"/>
        <w:ind w:left="714" w:hanging="357"/>
        <w:rPr>
          <w:rFonts w:eastAsia="Times New Roman" w:cstheme="minorHAnsi"/>
          <w:color w:val="050505"/>
          <w:lang w:eastAsia="en-CA"/>
        </w:rPr>
      </w:pPr>
      <w:r w:rsidRPr="00AB7905">
        <w:rPr>
          <w:rFonts w:eastAsia="Times New Roman" w:cstheme="minorHAnsi"/>
          <w:color w:val="050505"/>
          <w:lang w:eastAsia="en-CA"/>
        </w:rPr>
        <w:t xml:space="preserve">Salary as outlined in the </w:t>
      </w:r>
      <w:r w:rsidR="00541A79">
        <w:rPr>
          <w:rFonts w:eastAsia="Times New Roman" w:cstheme="minorHAnsi"/>
          <w:color w:val="050505"/>
          <w:lang w:eastAsia="en-CA"/>
        </w:rPr>
        <w:t>Policy &amp; Procedures Manual</w:t>
      </w:r>
    </w:p>
    <w:p w14:paraId="615ECF2D" w14:textId="49B4BE0A" w:rsidR="00AB7905" w:rsidRPr="00AB7905" w:rsidRDefault="00AB7905" w:rsidP="002F6919">
      <w:pPr>
        <w:spacing w:line="240" w:lineRule="auto"/>
        <w:rPr>
          <w:b/>
          <w:bCs/>
        </w:rPr>
      </w:pPr>
      <w:r w:rsidRPr="00AB7905">
        <w:rPr>
          <w:b/>
          <w:bCs/>
        </w:rPr>
        <w:t>ACCOUNTABILITY</w:t>
      </w:r>
      <w:r>
        <w:rPr>
          <w:b/>
          <w:bCs/>
        </w:rPr>
        <w:t>:</w:t>
      </w:r>
    </w:p>
    <w:p w14:paraId="0D3ED382" w14:textId="5C3E8349" w:rsidR="00AB7905" w:rsidRDefault="00AB7905" w:rsidP="002F6919">
      <w:pPr>
        <w:spacing w:line="240" w:lineRule="auto"/>
      </w:pPr>
      <w:r w:rsidRPr="00AB7905">
        <w:rPr>
          <w:b/>
          <w:bCs/>
        </w:rPr>
        <w:t>Reports to</w:t>
      </w:r>
      <w:r w:rsidRPr="00F9089D">
        <w:t xml:space="preserve">:         </w:t>
      </w:r>
      <w:r>
        <w:t>Residential Coordinator</w:t>
      </w:r>
      <w:r w:rsidR="00B4437F">
        <w:t xml:space="preserve"> (Residential Service Manager)</w:t>
      </w:r>
      <w:r w:rsidRPr="00F9089D">
        <w:t xml:space="preserve">, Community </w:t>
      </w:r>
      <w:r w:rsidR="001A2E41">
        <w:t>Inclusions</w:t>
      </w:r>
      <w:r>
        <w:t xml:space="preserve"> Ltd.</w:t>
      </w:r>
    </w:p>
    <w:p w14:paraId="3E44D3C1" w14:textId="72A1F5C5" w:rsidR="00AB7905" w:rsidRDefault="00AB7905" w:rsidP="002F6919">
      <w:pPr>
        <w:spacing w:line="240" w:lineRule="auto"/>
      </w:pPr>
      <w:r w:rsidRPr="00AB7905">
        <w:rPr>
          <w:b/>
          <w:bCs/>
        </w:rPr>
        <w:t>Works with: </w:t>
      </w:r>
      <w:r w:rsidRPr="00F9089D">
        <w:t xml:space="preserve">      Executive Director, HR </w:t>
      </w:r>
      <w:r>
        <w:t>Coordinator</w:t>
      </w:r>
      <w:r w:rsidRPr="00F9089D">
        <w:t xml:space="preserve">, </w:t>
      </w:r>
      <w:r>
        <w:t>Office Manager</w:t>
      </w:r>
      <w:r w:rsidRPr="00F9089D">
        <w:t xml:space="preserve">, </w:t>
      </w:r>
      <w:r>
        <w:t>Community Service Manager</w:t>
      </w:r>
      <w:r w:rsidRPr="00F9089D">
        <w:t xml:space="preserve">, </w:t>
      </w:r>
      <w:r>
        <w:t xml:space="preserve">Employment </w:t>
      </w:r>
      <w:r w:rsidR="00B4437F">
        <w:t>Service Manager, Administrative Clerk</w:t>
      </w:r>
      <w:r w:rsidRPr="00F9089D">
        <w:t xml:space="preserve"> and other </w:t>
      </w:r>
      <w:r w:rsidR="00587EB5">
        <w:t>Day Service</w:t>
      </w:r>
      <w:r w:rsidRPr="00F9089D">
        <w:t xml:space="preserve"> staff</w:t>
      </w:r>
      <w:r>
        <w:t>.</w:t>
      </w:r>
    </w:p>
    <w:p w14:paraId="717C6F6C" w14:textId="3DBE734A" w:rsidR="00AB7905" w:rsidRDefault="00AB7905" w:rsidP="002F6919">
      <w:pPr>
        <w:spacing w:line="240" w:lineRule="auto"/>
      </w:pPr>
      <w:r w:rsidRPr="00AB7905">
        <w:rPr>
          <w:b/>
          <w:bCs/>
        </w:rPr>
        <w:t>Liaises with:</w:t>
      </w:r>
      <w:r w:rsidRPr="00F9089D">
        <w:t>       Department of Social Development and Housing</w:t>
      </w:r>
      <w:r>
        <w:t>;</w:t>
      </w:r>
      <w:r w:rsidRPr="00F9089D">
        <w:t xml:space="preserve"> </w:t>
      </w:r>
      <w:r>
        <w:t xml:space="preserve">AccessAbility Supports; </w:t>
      </w:r>
      <w:r w:rsidRPr="00F9089D">
        <w:t>other Agencies/services,</w:t>
      </w:r>
      <w:r>
        <w:t xml:space="preserve"> Associate/</w:t>
      </w:r>
      <w:r w:rsidRPr="00F9089D">
        <w:t xml:space="preserve">Families of Clients, and the public. </w:t>
      </w:r>
    </w:p>
    <w:p w14:paraId="6CAF32ED" w14:textId="4A067D0E" w:rsidR="00AB7905" w:rsidRDefault="00AB7905" w:rsidP="002F6919">
      <w:pPr>
        <w:spacing w:line="240" w:lineRule="auto"/>
      </w:pPr>
      <w:r w:rsidRPr="00E17E1A">
        <w:rPr>
          <w:b/>
          <w:bCs/>
        </w:rPr>
        <w:t>Su</w:t>
      </w:r>
      <w:r w:rsidRPr="00AB7905">
        <w:rPr>
          <w:b/>
          <w:bCs/>
        </w:rPr>
        <w:t>pervises:</w:t>
      </w:r>
      <w:r w:rsidRPr="00F9089D">
        <w:t xml:space="preserve">        </w:t>
      </w:r>
      <w:r>
        <w:t>Residential/Group Home Workers</w:t>
      </w:r>
      <w:r w:rsidR="00635510">
        <w:t xml:space="preserve"> of various levels, project staff, students, and volunteers.</w:t>
      </w:r>
    </w:p>
    <w:p w14:paraId="4CD24ABD" w14:textId="77777777" w:rsidR="008461A0" w:rsidRPr="00AB7905" w:rsidRDefault="008461A0" w:rsidP="002F6919">
      <w:pPr>
        <w:spacing w:line="240" w:lineRule="auto"/>
        <w:rPr>
          <w:rFonts w:cstheme="minorHAnsi"/>
          <w:b/>
          <w:bCs/>
        </w:rPr>
      </w:pPr>
      <w:r w:rsidRPr="00AB7905">
        <w:rPr>
          <w:rFonts w:cstheme="minorHAnsi"/>
          <w:b/>
          <w:bCs/>
        </w:rPr>
        <w:t>Job Overview:</w:t>
      </w:r>
    </w:p>
    <w:p w14:paraId="3A8A13D2" w14:textId="149F9424" w:rsidR="008461A0" w:rsidRPr="00AB7905" w:rsidRDefault="008461A0" w:rsidP="002F6919">
      <w:pPr>
        <w:shd w:val="clear" w:color="auto" w:fill="FFFFFF"/>
        <w:spacing w:after="115" w:line="240" w:lineRule="auto"/>
        <w:rPr>
          <w:rFonts w:eastAsia="Times New Roman" w:cstheme="minorHAnsi"/>
          <w:lang w:eastAsia="en-CA"/>
        </w:rPr>
      </w:pPr>
      <w:r w:rsidRPr="00AB7905">
        <w:rPr>
          <w:rFonts w:eastAsia="Times New Roman" w:cstheme="minorHAnsi"/>
          <w:lang w:eastAsia="en-CA"/>
        </w:rPr>
        <w:t xml:space="preserve">The </w:t>
      </w:r>
      <w:r>
        <w:rPr>
          <w:rFonts w:eastAsia="Times New Roman" w:cstheme="minorHAnsi"/>
          <w:lang w:eastAsia="en-CA"/>
        </w:rPr>
        <w:t>individuals</w:t>
      </w:r>
      <w:r w:rsidRPr="00AB7905">
        <w:rPr>
          <w:rFonts w:eastAsia="Times New Roman" w:cstheme="minorHAnsi"/>
          <w:lang w:eastAsia="en-CA"/>
        </w:rPr>
        <w:t xml:space="preserve"> who access </w:t>
      </w:r>
      <w:r>
        <w:rPr>
          <w:rFonts w:eastAsia="Times New Roman" w:cstheme="minorHAnsi"/>
          <w:lang w:eastAsia="en-CA"/>
        </w:rPr>
        <w:t xml:space="preserve">the </w:t>
      </w:r>
      <w:r w:rsidRPr="00AB7905">
        <w:rPr>
          <w:rFonts w:eastAsia="Times New Roman" w:cstheme="minorHAnsi"/>
          <w:lang w:eastAsia="en-CA"/>
        </w:rPr>
        <w:t xml:space="preserve">Community Inclusions programs are adults who </w:t>
      </w:r>
      <w:r>
        <w:rPr>
          <w:rFonts w:eastAsia="Times New Roman" w:cstheme="minorHAnsi"/>
          <w:lang w:eastAsia="en-CA"/>
        </w:rPr>
        <w:t xml:space="preserve">may </w:t>
      </w:r>
      <w:r w:rsidRPr="00AB7905">
        <w:rPr>
          <w:rFonts w:eastAsia="Times New Roman" w:cstheme="minorHAnsi"/>
          <w:lang w:eastAsia="en-CA"/>
        </w:rPr>
        <w:t>have</w:t>
      </w:r>
      <w:r>
        <w:rPr>
          <w:rFonts w:eastAsia="Times New Roman" w:cstheme="minorHAnsi"/>
          <w:lang w:eastAsia="en-CA"/>
        </w:rPr>
        <w:t xml:space="preserve"> </w:t>
      </w:r>
      <w:r w:rsidR="001A2E41">
        <w:rPr>
          <w:rFonts w:eastAsia="Times New Roman" w:cstheme="minorHAnsi"/>
          <w:lang w:eastAsia="en-CA"/>
        </w:rPr>
        <w:t>wide-ranging</w:t>
      </w:r>
      <w:r>
        <w:rPr>
          <w:rFonts w:eastAsia="Times New Roman" w:cstheme="minorHAnsi"/>
          <w:lang w:eastAsia="en-CA"/>
        </w:rPr>
        <w:t xml:space="preserve"> levels of care, who may require</w:t>
      </w:r>
      <w:r w:rsidRPr="00AB7905">
        <w:rPr>
          <w:rFonts w:eastAsia="Times New Roman" w:cstheme="minorHAnsi"/>
          <w:lang w:eastAsia="en-CA"/>
        </w:rPr>
        <w:t xml:space="preserve"> </w:t>
      </w:r>
      <w:r>
        <w:rPr>
          <w:rFonts w:eastAsia="Times New Roman" w:cstheme="minorHAnsi"/>
          <w:lang w:eastAsia="en-CA"/>
        </w:rPr>
        <w:t>various</w:t>
      </w:r>
      <w:r w:rsidRPr="00AB7905">
        <w:rPr>
          <w:rFonts w:eastAsia="Times New Roman" w:cstheme="minorHAnsi"/>
          <w:lang w:eastAsia="en-CA"/>
        </w:rPr>
        <w:t xml:space="preserve"> level</w:t>
      </w:r>
      <w:r>
        <w:rPr>
          <w:rFonts w:eastAsia="Times New Roman" w:cstheme="minorHAnsi"/>
          <w:lang w:eastAsia="en-CA"/>
        </w:rPr>
        <w:t>s</w:t>
      </w:r>
      <w:r w:rsidRPr="00AB7905">
        <w:rPr>
          <w:rFonts w:eastAsia="Times New Roman" w:cstheme="minorHAnsi"/>
          <w:lang w:eastAsia="en-CA"/>
        </w:rPr>
        <w:t xml:space="preserve"> of </w:t>
      </w:r>
      <w:r w:rsidR="00541A79">
        <w:rPr>
          <w:rFonts w:eastAsia="Times New Roman" w:cstheme="minorHAnsi"/>
          <w:lang w:eastAsia="en-CA"/>
        </w:rPr>
        <w:t>support</w:t>
      </w:r>
      <w:r>
        <w:rPr>
          <w:rFonts w:eastAsia="Times New Roman" w:cstheme="minorHAnsi"/>
          <w:lang w:eastAsia="en-CA"/>
        </w:rPr>
        <w:t xml:space="preserve"> and</w:t>
      </w:r>
      <w:r w:rsidRPr="00AB7905">
        <w:rPr>
          <w:rFonts w:eastAsia="Times New Roman" w:cstheme="minorHAnsi"/>
          <w:lang w:eastAsia="en-CA"/>
        </w:rPr>
        <w:t xml:space="preserve"> service</w:t>
      </w:r>
      <w:r>
        <w:rPr>
          <w:rFonts w:eastAsia="Times New Roman" w:cstheme="minorHAnsi"/>
          <w:lang w:eastAsia="en-CA"/>
        </w:rPr>
        <w:t>s from low, moderate or full care</w:t>
      </w:r>
      <w:r w:rsidRPr="00AB7905">
        <w:rPr>
          <w:rFonts w:eastAsia="Times New Roman" w:cstheme="minorHAnsi"/>
          <w:lang w:eastAsia="en-CA"/>
        </w:rPr>
        <w:t xml:space="preserve">. </w:t>
      </w:r>
    </w:p>
    <w:p w14:paraId="5E272CFD" w14:textId="53B68621" w:rsidR="008461A0" w:rsidRPr="00AB7905" w:rsidRDefault="008461A0" w:rsidP="002F6919">
      <w:pPr>
        <w:shd w:val="clear" w:color="auto" w:fill="FFFFFF"/>
        <w:spacing w:after="115" w:line="240" w:lineRule="auto"/>
        <w:rPr>
          <w:rFonts w:eastAsia="Times New Roman" w:cstheme="minorHAnsi"/>
          <w:lang w:eastAsia="en-CA"/>
        </w:rPr>
      </w:pPr>
      <w:r>
        <w:rPr>
          <w:rFonts w:eastAsia="Times New Roman" w:cstheme="minorHAnsi"/>
          <w:lang w:eastAsia="en-CA"/>
        </w:rPr>
        <w:t>This position</w:t>
      </w:r>
      <w:r w:rsidRPr="00AB7905">
        <w:rPr>
          <w:rFonts w:eastAsia="Times New Roman" w:cstheme="minorHAnsi"/>
          <w:lang w:eastAsia="en-CA"/>
        </w:rPr>
        <w:t xml:space="preserve"> is responsible </w:t>
      </w:r>
      <w:r w:rsidR="00541A79">
        <w:rPr>
          <w:rFonts w:eastAsia="Times New Roman" w:cstheme="minorHAnsi"/>
          <w:lang w:eastAsia="en-CA"/>
        </w:rPr>
        <w:t>for assisting</w:t>
      </w:r>
      <w:r w:rsidRPr="00AB7905">
        <w:rPr>
          <w:rFonts w:eastAsia="Times New Roman" w:cstheme="minorHAnsi"/>
          <w:lang w:eastAsia="en-CA"/>
        </w:rPr>
        <w:t xml:space="preserve"> </w:t>
      </w:r>
      <w:r w:rsidR="00541A79">
        <w:rPr>
          <w:rFonts w:eastAsia="Times New Roman" w:cstheme="minorHAnsi"/>
          <w:lang w:eastAsia="en-CA"/>
        </w:rPr>
        <w:t>in</w:t>
      </w:r>
      <w:r w:rsidRPr="00AB7905">
        <w:rPr>
          <w:rFonts w:eastAsia="Times New Roman" w:cstheme="minorHAnsi"/>
          <w:lang w:eastAsia="en-CA"/>
        </w:rPr>
        <w:t xml:space="preserve"> </w:t>
      </w:r>
      <w:r w:rsidR="00541A79">
        <w:rPr>
          <w:rFonts w:eastAsia="Times New Roman" w:cstheme="minorHAnsi"/>
          <w:lang w:eastAsia="en-CA"/>
        </w:rPr>
        <w:t>coordinating</w:t>
      </w:r>
      <w:r w:rsidRPr="00AB7905">
        <w:rPr>
          <w:rFonts w:eastAsia="Times New Roman" w:cstheme="minorHAnsi"/>
          <w:lang w:eastAsia="en-CA"/>
        </w:rPr>
        <w:t xml:space="preserve"> all aspects of the services provided to residents, including ensuring that their </w:t>
      </w:r>
      <w:r>
        <w:rPr>
          <w:rFonts w:eastAsia="Times New Roman" w:cstheme="minorHAnsi"/>
          <w:lang w:eastAsia="en-CA"/>
        </w:rPr>
        <w:t>case</w:t>
      </w:r>
      <w:r w:rsidRPr="00AB7905">
        <w:rPr>
          <w:rFonts w:eastAsia="Times New Roman" w:cstheme="minorHAnsi"/>
          <w:lang w:eastAsia="en-CA"/>
        </w:rPr>
        <w:t xml:space="preserve"> plans address their individual strengths, needs, preferences, and circumstances; are consistent with Community Inclusion’s mandate, and are reviewed and updated </w:t>
      </w:r>
      <w:r w:rsidR="001A2E41">
        <w:rPr>
          <w:rFonts w:eastAsia="Times New Roman" w:cstheme="minorHAnsi"/>
          <w:lang w:eastAsia="en-CA"/>
        </w:rPr>
        <w:t>regularly</w:t>
      </w:r>
      <w:r w:rsidRPr="00AB7905">
        <w:rPr>
          <w:rFonts w:eastAsia="Times New Roman" w:cstheme="minorHAnsi"/>
          <w:lang w:eastAsia="en-CA"/>
        </w:rPr>
        <w:t xml:space="preserve">. </w:t>
      </w:r>
    </w:p>
    <w:p w14:paraId="7BA5F251" w14:textId="77777777" w:rsidR="00541A79" w:rsidRPr="00541A79" w:rsidRDefault="00541A79" w:rsidP="00541A79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CA"/>
        </w:rPr>
      </w:pPr>
      <w:r w:rsidRPr="00541A79">
        <w:rPr>
          <w:rFonts w:ascii="Segoe UI" w:eastAsia="Times New Roman" w:hAnsi="Segoe UI" w:cs="Segoe UI"/>
          <w:sz w:val="21"/>
          <w:szCs w:val="21"/>
          <w:lang w:eastAsia="en-CA"/>
        </w:rPr>
        <w:lastRenderedPageBreak/>
        <w:t>The incumbent provides support and direction to Community Inclusion Residential staff to ensure they follow agreed-upon service plans, receive necessary practical assistance, clearly understand their service responsibilities, and comply with agency policies and procedures.</w:t>
      </w:r>
    </w:p>
    <w:p w14:paraId="4D8262F2" w14:textId="77777777" w:rsidR="00541A79" w:rsidRDefault="00541A79" w:rsidP="002F6919">
      <w:pPr>
        <w:spacing w:line="240" w:lineRule="auto"/>
        <w:rPr>
          <w:b/>
          <w:bCs/>
        </w:rPr>
      </w:pPr>
    </w:p>
    <w:p w14:paraId="33DDC27F" w14:textId="6E6C583F" w:rsidR="008461A0" w:rsidRPr="00F9089D" w:rsidRDefault="008461A0" w:rsidP="002F6919">
      <w:pPr>
        <w:spacing w:line="240" w:lineRule="auto"/>
      </w:pPr>
      <w:r w:rsidRPr="00F9089D">
        <w:rPr>
          <w:b/>
          <w:bCs/>
        </w:rPr>
        <w:t>DUTIES</w:t>
      </w:r>
      <w:r w:rsidRPr="00F9089D">
        <w:t>:</w:t>
      </w:r>
    </w:p>
    <w:p w14:paraId="5D7B6065" w14:textId="77777777" w:rsidR="008461A0" w:rsidRPr="00F9089D" w:rsidRDefault="008461A0" w:rsidP="002F6919">
      <w:pPr>
        <w:numPr>
          <w:ilvl w:val="0"/>
          <w:numId w:val="6"/>
        </w:numPr>
        <w:spacing w:after="0" w:line="240" w:lineRule="auto"/>
      </w:pPr>
      <w:r>
        <w:t>Work collaboratively with the Residential Coordinator to</w:t>
      </w:r>
      <w:r w:rsidRPr="00F9089D">
        <w:t xml:space="preserve"> plan, develop,</w:t>
      </w:r>
      <w:r>
        <w:t xml:space="preserve"> and</w:t>
      </w:r>
      <w:r w:rsidRPr="00F9089D">
        <w:t xml:space="preserve"> implement standard programs and services that reflect the needs of Community </w:t>
      </w:r>
      <w:r>
        <w:t>Inclusions</w:t>
      </w:r>
      <w:r w:rsidRPr="00F9089D">
        <w:t xml:space="preserve"> clients, staff, and the organization.</w:t>
      </w:r>
    </w:p>
    <w:p w14:paraId="612DEFDC" w14:textId="05BF5EB5" w:rsidR="008461A0" w:rsidRPr="00F9089D" w:rsidRDefault="008461A0" w:rsidP="002F6919">
      <w:pPr>
        <w:numPr>
          <w:ilvl w:val="0"/>
          <w:numId w:val="6"/>
        </w:numPr>
        <w:spacing w:after="0" w:line="240" w:lineRule="auto"/>
      </w:pPr>
      <w:r w:rsidRPr="00F9089D">
        <w:t>Manage the following services</w:t>
      </w:r>
      <w:r w:rsidR="001A2E41">
        <w:t>,</w:t>
      </w:r>
      <w:r w:rsidRPr="00F9089D">
        <w:t xml:space="preserve"> including but</w:t>
      </w:r>
      <w:r>
        <w:t xml:space="preserve"> </w:t>
      </w:r>
      <w:r w:rsidRPr="00F9089D">
        <w:t>not limited to:</w:t>
      </w:r>
    </w:p>
    <w:p w14:paraId="2E8C70BF" w14:textId="77777777" w:rsidR="00907850" w:rsidRPr="00F9089D" w:rsidRDefault="00907850" w:rsidP="002F6919">
      <w:pPr>
        <w:numPr>
          <w:ilvl w:val="1"/>
          <w:numId w:val="6"/>
        </w:numPr>
        <w:spacing w:after="0" w:line="240" w:lineRule="auto"/>
      </w:pPr>
      <w:r>
        <w:t>Support and advocate on behalf of the residential clients.</w:t>
      </w:r>
    </w:p>
    <w:p w14:paraId="3A57BDB6" w14:textId="7AC5EE7D" w:rsidR="008461A0" w:rsidRPr="00F9089D" w:rsidRDefault="00907850" w:rsidP="002F6919">
      <w:pPr>
        <w:numPr>
          <w:ilvl w:val="1"/>
          <w:numId w:val="6"/>
        </w:numPr>
        <w:spacing w:after="0" w:line="240" w:lineRule="auto"/>
      </w:pPr>
      <w:r>
        <w:t>C</w:t>
      </w:r>
      <w:r w:rsidR="008461A0" w:rsidRPr="00F9089D">
        <w:t>ase plan implementation and reporting</w:t>
      </w:r>
      <w:r>
        <w:t>; identifying short and long</w:t>
      </w:r>
      <w:r w:rsidR="005E0782">
        <w:t>-</w:t>
      </w:r>
      <w:r>
        <w:t>term objectives.</w:t>
      </w:r>
    </w:p>
    <w:p w14:paraId="075D9E93" w14:textId="77777777" w:rsidR="008461A0" w:rsidRPr="00F9089D" w:rsidRDefault="008461A0" w:rsidP="002F6919">
      <w:pPr>
        <w:numPr>
          <w:ilvl w:val="1"/>
          <w:numId w:val="6"/>
        </w:numPr>
        <w:spacing w:after="0" w:line="240" w:lineRule="auto"/>
      </w:pPr>
      <w:r w:rsidRPr="00F9089D">
        <w:t>Health/nutrition</w:t>
      </w:r>
      <w:r>
        <w:t xml:space="preserve">; </w:t>
      </w:r>
      <w:r w:rsidRPr="00F9089D">
        <w:t>individual finances</w:t>
      </w:r>
      <w:r>
        <w:t xml:space="preserve">; </w:t>
      </w:r>
      <w:r w:rsidRPr="00F9089D">
        <w:t>vocational programs.</w:t>
      </w:r>
    </w:p>
    <w:p w14:paraId="66446CC5" w14:textId="7306553A" w:rsidR="008461A0" w:rsidRDefault="008461A0" w:rsidP="002F6919">
      <w:pPr>
        <w:numPr>
          <w:ilvl w:val="0"/>
          <w:numId w:val="6"/>
        </w:numPr>
        <w:spacing w:after="0" w:line="240" w:lineRule="auto"/>
      </w:pPr>
      <w:r>
        <w:t>Assist</w:t>
      </w:r>
      <w:r w:rsidR="00D5407F">
        <w:t xml:space="preserve"> the</w:t>
      </w:r>
      <w:r>
        <w:t xml:space="preserve"> Residential Coordinator </w:t>
      </w:r>
      <w:r w:rsidR="00D5407F">
        <w:t>with</w:t>
      </w:r>
      <w:r w:rsidRPr="00F9089D">
        <w:t xml:space="preserve"> the Associate Family Program</w:t>
      </w:r>
      <w:r w:rsidR="00D5407F">
        <w:t xml:space="preserve">; </w:t>
      </w:r>
      <w:r w:rsidRPr="00F9089D">
        <w:t xml:space="preserve">Provide regular support to associate families and the clients in their care by conducting regular in-home visitations and communication as </w:t>
      </w:r>
      <w:r>
        <w:t>necessary</w:t>
      </w:r>
      <w:r w:rsidRPr="00F9089D">
        <w:t>.</w:t>
      </w:r>
    </w:p>
    <w:p w14:paraId="6A0DB960" w14:textId="77777777" w:rsidR="008461A0" w:rsidRPr="00F9089D" w:rsidRDefault="008461A0" w:rsidP="002F6919">
      <w:pPr>
        <w:numPr>
          <w:ilvl w:val="0"/>
          <w:numId w:val="6"/>
        </w:numPr>
        <w:spacing w:after="0" w:line="240" w:lineRule="auto"/>
      </w:pPr>
      <w:r w:rsidRPr="00F9089D">
        <w:t xml:space="preserve">Regularly </w:t>
      </w:r>
      <w:r>
        <w:t>connect</w:t>
      </w:r>
      <w:r w:rsidRPr="00F9089D">
        <w:t xml:space="preserve"> with parents, caregivers, social workers, and healthcare professionals</w:t>
      </w:r>
      <w:r>
        <w:t>.</w:t>
      </w:r>
    </w:p>
    <w:p w14:paraId="2B8D82B9" w14:textId="77777777" w:rsidR="008461A0" w:rsidRPr="00F9089D" w:rsidRDefault="008461A0" w:rsidP="002F6919">
      <w:pPr>
        <w:numPr>
          <w:ilvl w:val="0"/>
          <w:numId w:val="6"/>
        </w:numPr>
        <w:spacing w:after="0" w:line="240" w:lineRule="auto"/>
      </w:pPr>
      <w:r>
        <w:t>E</w:t>
      </w:r>
      <w:r w:rsidRPr="00F9089D">
        <w:t>nsure the safety of clients under the organization’s care.</w:t>
      </w:r>
    </w:p>
    <w:p w14:paraId="27CFD5BD" w14:textId="6E3B99B8" w:rsidR="008461A0" w:rsidRDefault="00587EB5" w:rsidP="005676F4">
      <w:pPr>
        <w:numPr>
          <w:ilvl w:val="0"/>
          <w:numId w:val="6"/>
        </w:numPr>
        <w:spacing w:after="0" w:line="240" w:lineRule="auto"/>
      </w:pPr>
      <w:r>
        <w:t>Assist the Residential Coordinator in p</w:t>
      </w:r>
      <w:r w:rsidR="008461A0" w:rsidRPr="00F9089D">
        <w:t>repar</w:t>
      </w:r>
      <w:r>
        <w:t>ing</w:t>
      </w:r>
      <w:r w:rsidR="008461A0" w:rsidRPr="00F9089D">
        <w:t xml:space="preserve"> </w:t>
      </w:r>
      <w:r w:rsidR="008461A0">
        <w:t xml:space="preserve">monthly, </w:t>
      </w:r>
      <w:r w:rsidRPr="00F9089D">
        <w:t>quarterly,</w:t>
      </w:r>
      <w:r w:rsidR="008461A0" w:rsidRPr="00F9089D">
        <w:t xml:space="preserve"> </w:t>
      </w:r>
      <w:r w:rsidR="008461A0">
        <w:t xml:space="preserve">and annual </w:t>
      </w:r>
      <w:r w:rsidR="008461A0" w:rsidRPr="00F9089D">
        <w:t>reports for internal and external reporting purposes. Ensure activities and services are carried out within budgetary guidelines.</w:t>
      </w:r>
    </w:p>
    <w:p w14:paraId="7F85208D" w14:textId="63997472" w:rsidR="00587EB5" w:rsidRDefault="00587EB5" w:rsidP="005676F4">
      <w:pPr>
        <w:numPr>
          <w:ilvl w:val="0"/>
          <w:numId w:val="6"/>
        </w:numPr>
        <w:spacing w:after="0" w:line="240" w:lineRule="auto"/>
      </w:pPr>
      <w:r>
        <w:t>Assisting with staff scheduling at the various residential locations.</w:t>
      </w:r>
      <w:r w:rsidR="005676F4">
        <w:t xml:space="preserve"> </w:t>
      </w:r>
    </w:p>
    <w:p w14:paraId="1115126F" w14:textId="5C5B9781" w:rsidR="005676F4" w:rsidRPr="00F9089D" w:rsidRDefault="005676F4" w:rsidP="002F6919">
      <w:pPr>
        <w:numPr>
          <w:ilvl w:val="0"/>
          <w:numId w:val="6"/>
        </w:numPr>
        <w:spacing w:line="240" w:lineRule="auto"/>
      </w:pPr>
      <w:r>
        <w:t xml:space="preserve">Be prepared to fill in for staff if all other options to fill a shift has been exhausted. </w:t>
      </w:r>
    </w:p>
    <w:p w14:paraId="6B478A33" w14:textId="77777777" w:rsidR="008461A0" w:rsidRPr="00F9089D" w:rsidRDefault="008461A0" w:rsidP="002F6919">
      <w:pPr>
        <w:spacing w:line="240" w:lineRule="auto"/>
        <w:rPr>
          <w:b/>
          <w:bCs/>
        </w:rPr>
      </w:pPr>
      <w:r w:rsidRPr="00F9089D">
        <w:rPr>
          <w:b/>
          <w:bCs/>
        </w:rPr>
        <w:t>ADMINISTRATION and COMMUNICATIONS:</w:t>
      </w:r>
    </w:p>
    <w:p w14:paraId="328DBEDD" w14:textId="77777777" w:rsidR="008461A0" w:rsidRDefault="008461A0" w:rsidP="002F6919">
      <w:pPr>
        <w:numPr>
          <w:ilvl w:val="0"/>
          <w:numId w:val="7"/>
        </w:numPr>
        <w:spacing w:after="0" w:line="240" w:lineRule="auto"/>
      </w:pPr>
      <w:r>
        <w:t xml:space="preserve">Assist in maintaining vacation, sick and overtime records for residential staff. </w:t>
      </w:r>
    </w:p>
    <w:p w14:paraId="02DFF357" w14:textId="77777777" w:rsidR="008461A0" w:rsidRDefault="008461A0" w:rsidP="002F6919">
      <w:pPr>
        <w:numPr>
          <w:ilvl w:val="0"/>
          <w:numId w:val="7"/>
        </w:numPr>
        <w:spacing w:after="0" w:line="240" w:lineRule="auto"/>
      </w:pPr>
      <w:r>
        <w:t xml:space="preserve">Assist in the approval and completion of time and attendance for residential staff by ensuring adequate staffing needs are met. Schedule relief for vacant positions and various leaves. </w:t>
      </w:r>
    </w:p>
    <w:p w14:paraId="6486F5EB" w14:textId="77777777" w:rsidR="008461A0" w:rsidRDefault="008461A0" w:rsidP="002F6919">
      <w:pPr>
        <w:numPr>
          <w:ilvl w:val="0"/>
          <w:numId w:val="7"/>
        </w:numPr>
        <w:spacing w:after="0" w:line="240" w:lineRule="auto"/>
      </w:pPr>
      <w:r>
        <w:t>May sit in on</w:t>
      </w:r>
      <w:r w:rsidRPr="00F9089D">
        <w:t xml:space="preserve"> various meetings</w:t>
      </w:r>
      <w:r>
        <w:t xml:space="preserve"> in the absence of the Residential Coordinator when requested.</w:t>
      </w:r>
    </w:p>
    <w:p w14:paraId="7C892C07" w14:textId="159B411C" w:rsidR="008461A0" w:rsidRPr="008461A0" w:rsidRDefault="008461A0" w:rsidP="002F691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r w:rsidRPr="00AB7905">
        <w:rPr>
          <w:rFonts w:eastAsia="Times New Roman" w:cstheme="minorHAnsi"/>
          <w:lang w:eastAsia="en-CA"/>
        </w:rPr>
        <w:t xml:space="preserve">Encourage ongoing opportunities for </w:t>
      </w:r>
      <w:r>
        <w:rPr>
          <w:rFonts w:eastAsia="Times New Roman" w:cstheme="minorHAnsi"/>
          <w:lang w:eastAsia="en-CA"/>
        </w:rPr>
        <w:t>staff</w:t>
      </w:r>
      <w:r w:rsidRPr="00AB7905">
        <w:rPr>
          <w:rFonts w:eastAsia="Times New Roman" w:cstheme="minorHAnsi"/>
          <w:lang w:eastAsia="en-CA"/>
        </w:rPr>
        <w:t xml:space="preserve"> to participate in activities that will enhance their knowledge, skills, and abilities, including completing</w:t>
      </w:r>
      <w:r>
        <w:rPr>
          <w:rFonts w:eastAsia="Times New Roman" w:cstheme="minorHAnsi"/>
          <w:lang w:eastAsia="en-CA"/>
        </w:rPr>
        <w:t xml:space="preserve"> and providing instruction of</w:t>
      </w:r>
      <w:r w:rsidRPr="00AB7905">
        <w:rPr>
          <w:rFonts w:eastAsia="Times New Roman" w:cstheme="minorHAnsi"/>
          <w:lang w:eastAsia="en-CA"/>
        </w:rPr>
        <w:t xml:space="preserve"> the fundamental quality improvement initiatives applicable to all </w:t>
      </w:r>
      <w:r>
        <w:rPr>
          <w:rFonts w:eastAsia="Times New Roman" w:cstheme="minorHAnsi"/>
          <w:lang w:eastAsia="en-CA"/>
        </w:rPr>
        <w:t>human services,</w:t>
      </w:r>
      <w:r w:rsidRPr="00AB7905">
        <w:rPr>
          <w:rFonts w:eastAsia="Times New Roman" w:cstheme="minorHAnsi"/>
          <w:lang w:eastAsia="en-CA"/>
        </w:rPr>
        <w:t xml:space="preserve"> such as MANDT.</w:t>
      </w:r>
    </w:p>
    <w:p w14:paraId="356AF9FC" w14:textId="77777777" w:rsidR="008461A0" w:rsidRPr="00F9089D" w:rsidRDefault="008461A0" w:rsidP="002F6919">
      <w:pPr>
        <w:spacing w:line="240" w:lineRule="auto"/>
        <w:rPr>
          <w:b/>
          <w:bCs/>
        </w:rPr>
      </w:pPr>
      <w:r w:rsidRPr="00F9089D">
        <w:rPr>
          <w:b/>
          <w:bCs/>
        </w:rPr>
        <w:t>HEALTH AND SAFETY:</w:t>
      </w:r>
    </w:p>
    <w:p w14:paraId="640512AF" w14:textId="77777777" w:rsidR="008461A0" w:rsidRPr="00F9089D" w:rsidRDefault="008461A0" w:rsidP="002F6919">
      <w:pPr>
        <w:numPr>
          <w:ilvl w:val="0"/>
          <w:numId w:val="8"/>
        </w:numPr>
        <w:spacing w:after="0" w:line="240" w:lineRule="auto"/>
      </w:pPr>
      <w:r w:rsidRPr="00F9089D">
        <w:t>Support compliance with Occupational Health and Safety and other recommendations developed by the Occupational Health and Safety Committee (OHSC).</w:t>
      </w:r>
    </w:p>
    <w:p w14:paraId="31AAB11F" w14:textId="77777777" w:rsidR="008461A0" w:rsidRPr="00F9089D" w:rsidRDefault="008461A0" w:rsidP="002F6919">
      <w:pPr>
        <w:numPr>
          <w:ilvl w:val="0"/>
          <w:numId w:val="8"/>
        </w:numPr>
        <w:spacing w:after="0" w:line="240" w:lineRule="auto"/>
      </w:pPr>
      <w:r w:rsidRPr="00F9089D">
        <w:t>Ability to maintain client records and write reports, using information technology resources.</w:t>
      </w:r>
    </w:p>
    <w:p w14:paraId="7C59BB2A" w14:textId="77777777" w:rsidR="008461A0" w:rsidRPr="00F9089D" w:rsidRDefault="008461A0" w:rsidP="002F6919">
      <w:pPr>
        <w:numPr>
          <w:ilvl w:val="0"/>
          <w:numId w:val="8"/>
        </w:numPr>
        <w:spacing w:after="0" w:line="240" w:lineRule="auto"/>
      </w:pPr>
      <w:r w:rsidRPr="00F9089D">
        <w:t>Must be willing to travel locally and possess good decision-making, time management and communication skills.</w:t>
      </w:r>
    </w:p>
    <w:p w14:paraId="196E3059" w14:textId="77777777" w:rsidR="008461A0" w:rsidRPr="00F9089D" w:rsidRDefault="008461A0" w:rsidP="002F6919">
      <w:pPr>
        <w:numPr>
          <w:ilvl w:val="0"/>
          <w:numId w:val="8"/>
        </w:numPr>
        <w:spacing w:line="240" w:lineRule="auto"/>
      </w:pPr>
      <w:r w:rsidRPr="00F9089D">
        <w:t>Demonstrated organizational, staff and program management abilities.</w:t>
      </w:r>
    </w:p>
    <w:p w14:paraId="33418400" w14:textId="55007F64" w:rsidR="008461A0" w:rsidRPr="00F9089D" w:rsidRDefault="008461A0" w:rsidP="002F6919">
      <w:pPr>
        <w:spacing w:line="240" w:lineRule="auto"/>
        <w:rPr>
          <w:b/>
          <w:bCs/>
        </w:rPr>
      </w:pPr>
      <w:r w:rsidRPr="00F9089D">
        <w:rPr>
          <w:b/>
          <w:bCs/>
        </w:rPr>
        <w:t>PROFESSIONAL CONDUCT:</w:t>
      </w:r>
    </w:p>
    <w:p w14:paraId="7371BA48" w14:textId="395E3323" w:rsidR="008461A0" w:rsidRPr="00F9089D" w:rsidRDefault="008461A0" w:rsidP="002F6919">
      <w:pPr>
        <w:numPr>
          <w:ilvl w:val="0"/>
          <w:numId w:val="9"/>
        </w:numPr>
        <w:spacing w:after="0" w:line="240" w:lineRule="auto"/>
      </w:pPr>
      <w:r w:rsidRPr="00F9089D">
        <w:t>Act as a role model for staff, providing coaching, supervision, guidance, feedback, and training.</w:t>
      </w:r>
    </w:p>
    <w:p w14:paraId="57C5F04B" w14:textId="77777777" w:rsidR="008461A0" w:rsidRPr="00F9089D" w:rsidRDefault="008461A0" w:rsidP="002F6919">
      <w:pPr>
        <w:numPr>
          <w:ilvl w:val="0"/>
          <w:numId w:val="9"/>
        </w:numPr>
        <w:spacing w:after="0" w:line="240" w:lineRule="auto"/>
      </w:pPr>
      <w:r w:rsidRPr="00F9089D">
        <w:lastRenderedPageBreak/>
        <w:t>Demonstrate a commitment to professionalism and diligence in the performance of his or her duties.</w:t>
      </w:r>
    </w:p>
    <w:p w14:paraId="5FA053D2" w14:textId="77777777" w:rsidR="008461A0" w:rsidRPr="00F9089D" w:rsidRDefault="008461A0" w:rsidP="002F6919">
      <w:pPr>
        <w:numPr>
          <w:ilvl w:val="0"/>
          <w:numId w:val="9"/>
        </w:numPr>
        <w:spacing w:line="240" w:lineRule="auto"/>
      </w:pPr>
      <w:r w:rsidRPr="00F9089D">
        <w:t>Shall not reveal any confidential information obtained during a professional engagement without proper authorization.</w:t>
      </w:r>
    </w:p>
    <w:p w14:paraId="7CC233EF" w14:textId="77777777" w:rsidR="00BD6EBF" w:rsidRDefault="00BD6EBF">
      <w:pPr>
        <w:rPr>
          <w:rFonts w:eastAsia="Times New Roman" w:cstheme="minorHAnsi"/>
          <w:b/>
          <w:bCs/>
          <w:lang w:eastAsia="en-CA"/>
        </w:rPr>
      </w:pPr>
      <w:r>
        <w:rPr>
          <w:rFonts w:eastAsia="Times New Roman" w:cstheme="minorHAnsi"/>
          <w:b/>
          <w:bCs/>
          <w:lang w:eastAsia="en-CA"/>
        </w:rPr>
        <w:br w:type="page"/>
      </w:r>
    </w:p>
    <w:p w14:paraId="24BC92AE" w14:textId="744456C8" w:rsidR="008461A0" w:rsidRPr="00AB7905" w:rsidRDefault="008461A0" w:rsidP="002F6919">
      <w:pPr>
        <w:spacing w:after="0" w:line="240" w:lineRule="auto"/>
        <w:rPr>
          <w:rFonts w:eastAsia="Times New Roman" w:cstheme="minorHAnsi"/>
          <w:lang w:eastAsia="en-CA"/>
        </w:rPr>
      </w:pPr>
      <w:r w:rsidRPr="00AB7905">
        <w:rPr>
          <w:rFonts w:eastAsia="Times New Roman" w:cstheme="minorHAnsi"/>
          <w:b/>
          <w:bCs/>
          <w:lang w:eastAsia="en-CA"/>
        </w:rPr>
        <w:lastRenderedPageBreak/>
        <w:t>Required Knowledge, Skills and Abilities</w:t>
      </w:r>
    </w:p>
    <w:p w14:paraId="7153EC8F" w14:textId="77777777" w:rsidR="008461A0" w:rsidRPr="00AB7905" w:rsidRDefault="008461A0" w:rsidP="002F69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r>
        <w:rPr>
          <w:rFonts w:eastAsia="Times New Roman" w:cstheme="minorHAnsi"/>
          <w:lang w:eastAsia="en-CA"/>
        </w:rPr>
        <w:t>A</w:t>
      </w:r>
      <w:r w:rsidRPr="00AB7905">
        <w:rPr>
          <w:rFonts w:eastAsia="Times New Roman" w:cstheme="minorHAnsi"/>
          <w:lang w:eastAsia="en-CA"/>
        </w:rPr>
        <w:t>bility to prepare accurate and comprehensive written reports.</w:t>
      </w:r>
    </w:p>
    <w:p w14:paraId="3BA71180" w14:textId="77777777" w:rsidR="008461A0" w:rsidRPr="00AB7905" w:rsidRDefault="008461A0" w:rsidP="002F69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r w:rsidRPr="00AB7905">
        <w:rPr>
          <w:rFonts w:eastAsia="Times New Roman" w:cstheme="minorHAnsi"/>
          <w:lang w:eastAsia="en-CA"/>
        </w:rPr>
        <w:t>Demonstrated ability to develop strong collaborative relationships, work effectively as part of a team, use good judgment, manage conflicts constructively, work with a high degree of independence and be accountable for results.</w:t>
      </w:r>
    </w:p>
    <w:p w14:paraId="1357368A" w14:textId="77777777" w:rsidR="008461A0" w:rsidRPr="00AB7905" w:rsidRDefault="008461A0" w:rsidP="002F69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r>
        <w:rPr>
          <w:rFonts w:eastAsia="Times New Roman" w:cstheme="minorHAnsi"/>
          <w:lang w:eastAsia="en-CA"/>
        </w:rPr>
        <w:t>D</w:t>
      </w:r>
      <w:r w:rsidRPr="00AB7905">
        <w:rPr>
          <w:rFonts w:eastAsia="Times New Roman" w:cstheme="minorHAnsi"/>
          <w:lang w:eastAsia="en-CA"/>
        </w:rPr>
        <w:t>emonstrated proficiency in planning work and organizing its completion, working under pressure, coping with distractions, adapting to changing circumstances</w:t>
      </w:r>
      <w:r>
        <w:rPr>
          <w:rFonts w:eastAsia="Times New Roman" w:cstheme="minorHAnsi"/>
          <w:lang w:eastAsia="en-CA"/>
        </w:rPr>
        <w:t>.</w:t>
      </w:r>
      <w:r w:rsidRPr="00AB7905">
        <w:rPr>
          <w:rFonts w:eastAsia="Times New Roman" w:cstheme="minorHAnsi"/>
          <w:lang w:eastAsia="en-CA"/>
        </w:rPr>
        <w:t xml:space="preserve"> Ability to deal with regular, routine tasks with limited supervision.</w:t>
      </w:r>
    </w:p>
    <w:p w14:paraId="13D41A36" w14:textId="77777777" w:rsidR="008461A0" w:rsidRPr="00AB7905" w:rsidRDefault="008461A0" w:rsidP="002F691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r w:rsidRPr="00AB7905">
        <w:rPr>
          <w:rFonts w:eastAsia="Times New Roman" w:cstheme="minorHAnsi"/>
          <w:lang w:eastAsia="en-CA"/>
        </w:rPr>
        <w:t>Demonstrated ability to develop supportive relationships with a range of individuals, and to be sensitive and understanding of their social realities and lifestyle</w:t>
      </w:r>
      <w:r>
        <w:rPr>
          <w:rFonts w:eastAsia="Times New Roman" w:cstheme="minorHAnsi"/>
          <w:lang w:eastAsia="en-CA"/>
        </w:rPr>
        <w:t>s</w:t>
      </w:r>
      <w:r w:rsidRPr="00AB7905">
        <w:rPr>
          <w:rFonts w:eastAsia="Times New Roman" w:cstheme="minorHAnsi"/>
          <w:lang w:eastAsia="en-CA"/>
        </w:rPr>
        <w:t>.</w:t>
      </w:r>
    </w:p>
    <w:p w14:paraId="4AFE476F" w14:textId="77777777" w:rsidR="008461A0" w:rsidRPr="00AB7905" w:rsidRDefault="008461A0" w:rsidP="002F6919">
      <w:pPr>
        <w:shd w:val="clear" w:color="auto" w:fill="FFFFFF"/>
        <w:spacing w:after="115" w:line="240" w:lineRule="auto"/>
        <w:rPr>
          <w:rFonts w:eastAsia="Times New Roman" w:cstheme="minorHAnsi"/>
          <w:lang w:eastAsia="en-CA"/>
        </w:rPr>
      </w:pPr>
      <w:r w:rsidRPr="00AB7905">
        <w:rPr>
          <w:rFonts w:eastAsia="Times New Roman" w:cstheme="minorHAnsi"/>
          <w:b/>
          <w:bCs/>
          <w:lang w:eastAsia="en-CA"/>
        </w:rPr>
        <w:t>Qualifications, Education and Experience</w:t>
      </w:r>
    </w:p>
    <w:p w14:paraId="1807418C" w14:textId="76F6EC4F" w:rsidR="008461A0" w:rsidRDefault="008461A0" w:rsidP="002F69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r w:rsidRPr="00AB7905">
        <w:rPr>
          <w:rFonts w:eastAsia="Times New Roman" w:cstheme="minorHAnsi"/>
          <w:lang w:eastAsia="en-CA"/>
        </w:rPr>
        <w:t xml:space="preserve">A </w:t>
      </w:r>
      <w:r>
        <w:rPr>
          <w:rFonts w:eastAsia="Times New Roman" w:cstheme="minorHAnsi"/>
          <w:lang w:eastAsia="en-CA"/>
        </w:rPr>
        <w:t>certification in</w:t>
      </w:r>
      <w:r w:rsidRPr="00AB7905">
        <w:rPr>
          <w:rFonts w:eastAsia="Times New Roman" w:cstheme="minorHAnsi"/>
          <w:lang w:eastAsia="en-CA"/>
        </w:rPr>
        <w:t xml:space="preserve"> human services or a related discipline, combined with two (2) years </w:t>
      </w:r>
      <w:r w:rsidR="001A2E41">
        <w:rPr>
          <w:rFonts w:eastAsia="Times New Roman" w:cstheme="minorHAnsi"/>
          <w:lang w:eastAsia="en-CA"/>
        </w:rPr>
        <w:t xml:space="preserve">of </w:t>
      </w:r>
      <w:r w:rsidRPr="00AB7905">
        <w:rPr>
          <w:rFonts w:eastAsia="Times New Roman" w:cstheme="minorHAnsi"/>
          <w:lang w:eastAsia="en-CA"/>
        </w:rPr>
        <w:t xml:space="preserve">recent experience working in programs with vulnerable adults, and their families/caregivers, preferably in residential, community care, licensed or foster home </w:t>
      </w:r>
      <w:r w:rsidR="001A2E41">
        <w:rPr>
          <w:rFonts w:eastAsia="Times New Roman" w:cstheme="minorHAnsi"/>
          <w:lang w:eastAsia="en-CA"/>
        </w:rPr>
        <w:t>settings</w:t>
      </w:r>
      <w:r w:rsidRPr="00AB7905">
        <w:rPr>
          <w:rFonts w:eastAsia="Times New Roman" w:cstheme="minorHAnsi"/>
          <w:lang w:eastAsia="en-CA"/>
        </w:rPr>
        <w:t xml:space="preserve">. </w:t>
      </w:r>
    </w:p>
    <w:p w14:paraId="4ED70E9E" w14:textId="3CBAF769" w:rsidR="005676F4" w:rsidRPr="00AB7905" w:rsidRDefault="005676F4" w:rsidP="002F69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r>
        <w:rPr>
          <w:rFonts w:eastAsia="Times New Roman" w:cstheme="minorHAnsi"/>
          <w:lang w:eastAsia="en-CA"/>
        </w:rPr>
        <w:t>Managerial experience may be considered an asset.</w:t>
      </w:r>
    </w:p>
    <w:p w14:paraId="696A51A0" w14:textId="77777777" w:rsidR="008461A0" w:rsidRPr="00AB7905" w:rsidRDefault="008461A0" w:rsidP="002F69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r>
        <w:rPr>
          <w:rFonts w:eastAsia="Times New Roman" w:cstheme="minorHAnsi"/>
          <w:lang w:eastAsia="en-CA"/>
        </w:rPr>
        <w:t>An equivalent combination of education(s) and experience may be considered.</w:t>
      </w:r>
    </w:p>
    <w:p w14:paraId="2ECA690D" w14:textId="77777777" w:rsidR="008461A0" w:rsidRPr="00AB7905" w:rsidRDefault="008461A0" w:rsidP="002F691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r w:rsidRPr="00AB7905">
        <w:rPr>
          <w:rFonts w:eastAsia="Times New Roman" w:cstheme="minorHAnsi"/>
          <w:lang w:eastAsia="en-CA"/>
        </w:rPr>
        <w:t xml:space="preserve">Demonstrated proficiency in Microsoft Office, </w:t>
      </w:r>
      <w:r>
        <w:rPr>
          <w:rFonts w:eastAsia="Times New Roman" w:cstheme="minorHAnsi"/>
          <w:lang w:eastAsia="en-CA"/>
        </w:rPr>
        <w:t>Excel and Outlook</w:t>
      </w:r>
      <w:r w:rsidRPr="00AB7905">
        <w:rPr>
          <w:rFonts w:eastAsia="Times New Roman" w:cstheme="minorHAnsi"/>
          <w:lang w:eastAsia="en-CA"/>
        </w:rPr>
        <w:t>.</w:t>
      </w:r>
    </w:p>
    <w:p w14:paraId="262CF037" w14:textId="77777777" w:rsidR="008461A0" w:rsidRPr="00AB7905" w:rsidRDefault="008461A0" w:rsidP="002F6919">
      <w:pPr>
        <w:shd w:val="clear" w:color="auto" w:fill="FFFFFF"/>
        <w:spacing w:after="115" w:line="240" w:lineRule="auto"/>
        <w:rPr>
          <w:rFonts w:eastAsia="Times New Roman" w:cstheme="minorHAnsi"/>
          <w:lang w:eastAsia="en-CA"/>
        </w:rPr>
      </w:pPr>
      <w:r w:rsidRPr="00AB7905">
        <w:rPr>
          <w:rFonts w:eastAsia="Times New Roman" w:cstheme="minorHAnsi"/>
          <w:b/>
          <w:bCs/>
          <w:lang w:eastAsia="en-CA"/>
        </w:rPr>
        <w:t>REQUIREMENTS</w:t>
      </w:r>
      <w:r>
        <w:rPr>
          <w:rFonts w:eastAsia="Times New Roman" w:cstheme="minorHAnsi"/>
          <w:b/>
          <w:bCs/>
          <w:lang w:eastAsia="en-CA"/>
        </w:rPr>
        <w:t>:</w:t>
      </w:r>
    </w:p>
    <w:p w14:paraId="25083550" w14:textId="24FAEAD1" w:rsidR="008461A0" w:rsidRPr="00F9089D" w:rsidRDefault="008461A0" w:rsidP="002F6919">
      <w:pPr>
        <w:numPr>
          <w:ilvl w:val="0"/>
          <w:numId w:val="4"/>
        </w:numPr>
        <w:spacing w:after="0" w:line="240" w:lineRule="auto"/>
      </w:pPr>
      <w:r w:rsidRPr="00F9089D">
        <w:t>Provide a satisfactory Criminal</w:t>
      </w:r>
      <w:r>
        <w:t xml:space="preserve"> </w:t>
      </w:r>
      <w:r w:rsidR="001A2E41">
        <w:t xml:space="preserve">Reference Check, including </w:t>
      </w:r>
      <w:r>
        <w:t>Vulnerable Sector.</w:t>
      </w:r>
    </w:p>
    <w:p w14:paraId="46F214E7" w14:textId="11A8ABC2" w:rsidR="008461A0" w:rsidRDefault="008461A0" w:rsidP="002F6919">
      <w:pPr>
        <w:numPr>
          <w:ilvl w:val="0"/>
          <w:numId w:val="4"/>
        </w:numPr>
        <w:spacing w:after="0" w:line="240" w:lineRule="auto"/>
      </w:pPr>
      <w:r w:rsidRPr="00AB7905">
        <w:rPr>
          <w:rFonts w:eastAsia="Times New Roman" w:cstheme="minorHAnsi"/>
          <w:lang w:eastAsia="en-CA"/>
        </w:rPr>
        <w:t>A valid Driver's License</w:t>
      </w:r>
      <w:r>
        <w:rPr>
          <w:rFonts w:eastAsia="Times New Roman" w:cstheme="minorHAnsi"/>
          <w:lang w:eastAsia="en-CA"/>
        </w:rPr>
        <w:t xml:space="preserve"> </w:t>
      </w:r>
      <w:r w:rsidRPr="00AB7905">
        <w:rPr>
          <w:rFonts w:eastAsia="Times New Roman" w:cstheme="minorHAnsi"/>
          <w:lang w:eastAsia="en-CA"/>
        </w:rPr>
        <w:t>and a suitable driver's abstract</w:t>
      </w:r>
      <w:r>
        <w:rPr>
          <w:rFonts w:eastAsia="Times New Roman" w:cstheme="minorHAnsi"/>
          <w:lang w:eastAsia="en-CA"/>
        </w:rPr>
        <w:t xml:space="preserve"> obtained from </w:t>
      </w:r>
      <w:r w:rsidR="001A2E41">
        <w:rPr>
          <w:rFonts w:eastAsia="Times New Roman" w:cstheme="minorHAnsi"/>
          <w:lang w:eastAsia="en-CA"/>
        </w:rPr>
        <w:t>Access PEI.</w:t>
      </w:r>
    </w:p>
    <w:p w14:paraId="5018CFC3" w14:textId="77777777" w:rsidR="008461A0" w:rsidRDefault="008461A0" w:rsidP="002F6919">
      <w:pPr>
        <w:numPr>
          <w:ilvl w:val="0"/>
          <w:numId w:val="4"/>
        </w:numPr>
        <w:spacing w:after="0" w:line="240" w:lineRule="auto"/>
      </w:pPr>
      <w:r>
        <w:t>Two-million-dollar liability insurance.</w:t>
      </w:r>
    </w:p>
    <w:p w14:paraId="62E7509E" w14:textId="77777777" w:rsidR="008461A0" w:rsidRPr="000E3960" w:rsidRDefault="008461A0" w:rsidP="002F6919">
      <w:pPr>
        <w:numPr>
          <w:ilvl w:val="0"/>
          <w:numId w:val="4"/>
        </w:numPr>
        <w:spacing w:after="0" w:line="240" w:lineRule="auto"/>
      </w:pPr>
      <w:r w:rsidRPr="00F9089D">
        <w:t>CPR and First Aid Certifications.</w:t>
      </w:r>
    </w:p>
    <w:p w14:paraId="02D61C88" w14:textId="25A2524E" w:rsidR="008461A0" w:rsidRPr="008461A0" w:rsidRDefault="008461A0" w:rsidP="002F691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en-CA"/>
        </w:rPr>
      </w:pPr>
      <w:r w:rsidRPr="00F925D7">
        <w:rPr>
          <w:rFonts w:eastAsia="Times New Roman" w:cstheme="minorHAnsi"/>
          <w:lang w:eastAsia="en-CA"/>
        </w:rPr>
        <w:t>Flexible work schedule based on 37.5 working hours per week</w:t>
      </w:r>
      <w:r>
        <w:rPr>
          <w:rFonts w:eastAsia="Times New Roman" w:cstheme="minorHAnsi"/>
          <w:lang w:eastAsia="en-CA"/>
        </w:rPr>
        <w:t xml:space="preserve">. </w:t>
      </w:r>
      <w:r w:rsidRPr="00F925D7">
        <w:rPr>
          <w:rFonts w:eastAsia="Times New Roman" w:cstheme="minorHAnsi"/>
          <w:lang w:eastAsia="en-CA"/>
        </w:rPr>
        <w:t xml:space="preserve">Hours to be determined by the Employer. Some weekends and evenings may </w:t>
      </w:r>
      <w:r w:rsidR="001A2E41">
        <w:rPr>
          <w:rFonts w:eastAsia="Times New Roman" w:cstheme="minorHAnsi"/>
          <w:lang w:eastAsia="en-CA"/>
        </w:rPr>
        <w:t xml:space="preserve">be required depending on </w:t>
      </w:r>
      <w:r w:rsidRPr="00F925D7">
        <w:rPr>
          <w:rFonts w:eastAsia="Times New Roman" w:cstheme="minorHAnsi"/>
          <w:lang w:eastAsia="en-CA"/>
        </w:rPr>
        <w:t xml:space="preserve">operational needs. </w:t>
      </w:r>
    </w:p>
    <w:p w14:paraId="20C3134C" w14:textId="7B9563C4" w:rsidR="00BD6EBF" w:rsidRDefault="00AB7905" w:rsidP="002F6919">
      <w:pPr>
        <w:spacing w:line="240" w:lineRule="auto"/>
        <w:rPr>
          <w:rFonts w:eastAsia="Times New Roman" w:cstheme="minorHAnsi"/>
          <w:b/>
          <w:bCs/>
          <w:lang w:eastAsia="en-CA"/>
        </w:rPr>
      </w:pPr>
      <w:r>
        <w:rPr>
          <w:rFonts w:eastAsia="Times New Roman" w:cstheme="minorHAnsi"/>
          <w:b/>
          <w:bCs/>
          <w:lang w:eastAsia="en-CA"/>
        </w:rPr>
        <w:t xml:space="preserve">Pay Scale: </w:t>
      </w:r>
      <w:r w:rsidR="000E52EB">
        <w:rPr>
          <w:rFonts w:eastAsia="Times New Roman" w:cstheme="minorHAnsi"/>
          <w:b/>
          <w:bCs/>
          <w:lang w:eastAsia="en-CA"/>
        </w:rPr>
        <w:t>$</w:t>
      </w:r>
      <w:r w:rsidR="00BD6EBF">
        <w:rPr>
          <w:rFonts w:eastAsia="Times New Roman" w:cstheme="minorHAnsi"/>
          <w:b/>
          <w:bCs/>
          <w:lang w:eastAsia="en-CA"/>
        </w:rPr>
        <w:t>56,043.00 - $63,940.50</w:t>
      </w:r>
    </w:p>
    <w:p w14:paraId="2D215EF3" w14:textId="77777777" w:rsidR="00BD6EBF" w:rsidRDefault="00BD6EBF">
      <w:pPr>
        <w:rPr>
          <w:rFonts w:eastAsia="Times New Roman" w:cstheme="minorHAnsi"/>
          <w:b/>
          <w:bCs/>
          <w:lang w:eastAsia="en-CA"/>
        </w:rPr>
      </w:pPr>
      <w:r>
        <w:rPr>
          <w:rFonts w:eastAsia="Times New Roman" w:cstheme="minorHAnsi"/>
          <w:b/>
          <w:bCs/>
          <w:lang w:eastAsia="en-CA"/>
        </w:rPr>
        <w:br w:type="page"/>
      </w:r>
    </w:p>
    <w:p w14:paraId="4364581F" w14:textId="77777777" w:rsidR="009134F4" w:rsidRDefault="009134F4" w:rsidP="002F6919">
      <w:pPr>
        <w:spacing w:line="240" w:lineRule="auto"/>
        <w:rPr>
          <w:rFonts w:eastAsia="Times New Roman" w:cstheme="minorHAnsi"/>
          <w:b/>
          <w:bCs/>
          <w:lang w:eastAsia="en-CA"/>
        </w:rPr>
      </w:pPr>
    </w:p>
    <w:tbl>
      <w:tblPr>
        <w:tblStyle w:val="TableGrid"/>
        <w:tblW w:w="0" w:type="auto"/>
        <w:shd w:val="clear" w:color="auto" w:fill="4A442A" w:themeFill="background2" w:themeFillShade="40"/>
        <w:tblLook w:val="04A0" w:firstRow="1" w:lastRow="0" w:firstColumn="1" w:lastColumn="0" w:noHBand="0" w:noVBand="1"/>
      </w:tblPr>
      <w:tblGrid>
        <w:gridCol w:w="9350"/>
      </w:tblGrid>
      <w:tr w:rsidR="00367912" w:rsidRPr="0028464F" w14:paraId="10CBA247" w14:textId="77777777" w:rsidTr="00872D01">
        <w:trPr>
          <w:trHeight w:val="348"/>
        </w:trPr>
        <w:tc>
          <w:tcPr>
            <w:tcW w:w="9350" w:type="dxa"/>
            <w:shd w:val="clear" w:color="auto" w:fill="4A442A" w:themeFill="background2" w:themeFillShade="40"/>
          </w:tcPr>
          <w:p w14:paraId="1194B40A" w14:textId="77777777" w:rsidR="00367912" w:rsidRPr="0028464F" w:rsidRDefault="00367912" w:rsidP="002F6919">
            <w:pPr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3"/>
                <w:szCs w:val="23"/>
                <w:lang w:eastAsia="en-CA"/>
              </w:rPr>
            </w:pPr>
            <w:r w:rsidRPr="0028464F">
              <w:rPr>
                <w:rFonts w:eastAsia="Times New Roman" w:cstheme="minorHAnsi"/>
                <w:b/>
                <w:bCs/>
                <w:color w:val="FFFFFF" w:themeColor="background1"/>
                <w:sz w:val="23"/>
                <w:szCs w:val="23"/>
                <w:lang w:eastAsia="en-CA"/>
              </w:rPr>
              <w:t>Acknowledgement of receipt by Employee</w:t>
            </w:r>
          </w:p>
        </w:tc>
      </w:tr>
    </w:tbl>
    <w:p w14:paraId="6F1D2B92" w14:textId="77777777" w:rsidR="00367912" w:rsidRPr="0028464F" w:rsidRDefault="00367912" w:rsidP="002F6919">
      <w:pPr>
        <w:spacing w:after="0" w:line="240" w:lineRule="auto"/>
        <w:rPr>
          <w:rFonts w:eastAsia="Times New Roman" w:cstheme="minorHAnsi"/>
          <w:color w:val="050505"/>
          <w:sz w:val="23"/>
          <w:szCs w:val="23"/>
          <w:lang w:eastAsia="en-CA"/>
        </w:rPr>
      </w:pPr>
    </w:p>
    <w:p w14:paraId="4D1D7F91" w14:textId="77777777" w:rsidR="00367912" w:rsidRPr="0028464F" w:rsidRDefault="00367912" w:rsidP="002F6919">
      <w:pPr>
        <w:spacing w:after="0" w:line="240" w:lineRule="auto"/>
        <w:rPr>
          <w:rFonts w:eastAsia="Times New Roman" w:cstheme="minorHAnsi"/>
          <w:color w:val="050505"/>
          <w:sz w:val="23"/>
          <w:szCs w:val="23"/>
          <w:lang w:eastAsia="en-CA"/>
        </w:rPr>
      </w:pPr>
      <w:r w:rsidRPr="0028464F">
        <w:rPr>
          <w:rFonts w:eastAsia="Times New Roman" w:cstheme="minorHAnsi"/>
          <w:color w:val="050505"/>
          <w:sz w:val="23"/>
          <w:szCs w:val="23"/>
          <w:lang w:eastAsia="en-CA"/>
        </w:rPr>
        <w:t>I have read, I understand, and I agree with this job description. I also recognize that the job description can be changed at any time, by management, according to the needs of the business. I also understand that the employer can request a new signature, following modification of my job description.</w:t>
      </w:r>
    </w:p>
    <w:p w14:paraId="7FB3BD81" w14:textId="77777777" w:rsidR="00367912" w:rsidRPr="0028464F" w:rsidRDefault="00367912" w:rsidP="002F6919">
      <w:pPr>
        <w:spacing w:after="0" w:line="240" w:lineRule="auto"/>
        <w:rPr>
          <w:rFonts w:eastAsia="Times New Roman" w:cstheme="minorHAnsi"/>
          <w:color w:val="050505"/>
          <w:sz w:val="23"/>
          <w:szCs w:val="23"/>
          <w:lang w:eastAsia="en-CA"/>
        </w:rPr>
      </w:pPr>
    </w:p>
    <w:p w14:paraId="2D7A0A48" w14:textId="77777777" w:rsidR="00367912" w:rsidRPr="0028464F" w:rsidRDefault="00367912" w:rsidP="002F6919">
      <w:pPr>
        <w:spacing w:after="0" w:line="240" w:lineRule="auto"/>
        <w:rPr>
          <w:rFonts w:eastAsia="Times New Roman" w:cstheme="minorHAnsi"/>
          <w:color w:val="050505"/>
          <w:sz w:val="23"/>
          <w:szCs w:val="23"/>
          <w:lang w:eastAsia="en-CA"/>
        </w:rPr>
      </w:pPr>
      <w:r w:rsidRPr="0028464F">
        <w:rPr>
          <w:rFonts w:eastAsia="Times New Roman" w:cstheme="minorHAnsi"/>
          <w:color w:val="050505"/>
          <w:sz w:val="23"/>
          <w:szCs w:val="23"/>
          <w:lang w:eastAsia="en-CA"/>
        </w:rPr>
        <w:t>Employee Signature: _________________________________</w:t>
      </w:r>
      <w:r w:rsidRPr="0028464F">
        <w:rPr>
          <w:rFonts w:eastAsia="Times New Roman" w:cstheme="minorHAnsi"/>
          <w:color w:val="050505"/>
          <w:sz w:val="23"/>
          <w:szCs w:val="23"/>
          <w:lang w:eastAsia="en-CA"/>
        </w:rPr>
        <w:tab/>
        <w:t>Date: ___________________</w:t>
      </w:r>
    </w:p>
    <w:p w14:paraId="3DE92EEB" w14:textId="77777777" w:rsidR="00367912" w:rsidRPr="0028464F" w:rsidRDefault="00367912" w:rsidP="002F6919">
      <w:pPr>
        <w:spacing w:after="0" w:line="240" w:lineRule="auto"/>
        <w:rPr>
          <w:rFonts w:eastAsia="Times New Roman" w:cstheme="minorHAnsi"/>
          <w:color w:val="050505"/>
          <w:sz w:val="23"/>
          <w:szCs w:val="23"/>
          <w:lang w:eastAsia="en-CA"/>
        </w:rPr>
      </w:pPr>
    </w:p>
    <w:p w14:paraId="2397CCB3" w14:textId="5487FAA6" w:rsidR="00367912" w:rsidRPr="00AB7905" w:rsidRDefault="00367912" w:rsidP="002F6919">
      <w:pPr>
        <w:spacing w:after="0" w:line="240" w:lineRule="auto"/>
        <w:rPr>
          <w:rFonts w:cstheme="minorHAnsi"/>
        </w:rPr>
      </w:pPr>
      <w:r w:rsidRPr="0028464F">
        <w:rPr>
          <w:rFonts w:eastAsia="Times New Roman" w:cstheme="minorHAnsi"/>
          <w:color w:val="050505"/>
          <w:sz w:val="23"/>
          <w:szCs w:val="23"/>
          <w:lang w:eastAsia="en-CA"/>
        </w:rPr>
        <w:t>Employer’s Signature: ________________________________</w:t>
      </w:r>
      <w:r w:rsidRPr="0028464F">
        <w:rPr>
          <w:rFonts w:eastAsia="Times New Roman" w:cstheme="minorHAnsi"/>
          <w:color w:val="050505"/>
          <w:sz w:val="23"/>
          <w:szCs w:val="23"/>
          <w:lang w:eastAsia="en-CA"/>
        </w:rPr>
        <w:tab/>
        <w:t>Date: ___________________</w:t>
      </w:r>
    </w:p>
    <w:sectPr w:rsidR="00367912" w:rsidRPr="00AB7905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52380" w14:textId="77777777" w:rsidR="0083588B" w:rsidRDefault="0083588B" w:rsidP="00301BBA">
      <w:pPr>
        <w:spacing w:after="0" w:line="240" w:lineRule="auto"/>
      </w:pPr>
      <w:r>
        <w:separator/>
      </w:r>
    </w:p>
  </w:endnote>
  <w:endnote w:type="continuationSeparator" w:id="0">
    <w:p w14:paraId="38D13B2D" w14:textId="77777777" w:rsidR="0083588B" w:rsidRDefault="0083588B" w:rsidP="0030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807"/>
      <w:gridCol w:w="3543"/>
    </w:tblGrid>
    <w:tr w:rsidR="00367912" w14:paraId="02ED3EB5" w14:textId="77777777" w:rsidTr="00367912">
      <w:trPr>
        <w:trHeight w:val="841"/>
      </w:trPr>
      <w:tc>
        <w:tcPr>
          <w:tcW w:w="5807" w:type="dxa"/>
          <w:vAlign w:val="center"/>
        </w:tcPr>
        <w:p w14:paraId="37C8F49B" w14:textId="77777777" w:rsidR="00367912" w:rsidRPr="00B8118F" w:rsidRDefault="00367912" w:rsidP="00367912">
          <w:pPr>
            <w:pStyle w:val="Footer"/>
            <w:rPr>
              <w:b/>
              <w:bCs/>
              <w:sz w:val="24"/>
              <w:szCs w:val="24"/>
            </w:rPr>
          </w:pPr>
          <w:r w:rsidRPr="00B8118F">
            <w:rPr>
              <w:b/>
              <w:bCs/>
              <w:sz w:val="24"/>
              <w:szCs w:val="24"/>
            </w:rPr>
            <w:t>Section:</w:t>
          </w:r>
        </w:p>
        <w:p w14:paraId="335CC1E4" w14:textId="6CF4FF46" w:rsidR="00367912" w:rsidRPr="00B8118F" w:rsidRDefault="00367912" w:rsidP="00367912">
          <w:pPr>
            <w:pStyle w:val="Footer"/>
            <w:rPr>
              <w:b/>
              <w:bCs/>
              <w:sz w:val="24"/>
              <w:szCs w:val="24"/>
            </w:rPr>
          </w:pPr>
          <w:r w:rsidRPr="00B8118F">
            <w:rPr>
              <w:b/>
              <w:bCs/>
              <w:sz w:val="24"/>
              <w:szCs w:val="24"/>
            </w:rPr>
            <w:t>Job Description</w:t>
          </w:r>
          <w:r>
            <w:rPr>
              <w:b/>
              <w:bCs/>
              <w:sz w:val="24"/>
              <w:szCs w:val="24"/>
            </w:rPr>
            <w:t xml:space="preserve"> – Residential </w:t>
          </w:r>
          <w:r w:rsidR="000E52EB">
            <w:rPr>
              <w:b/>
              <w:bCs/>
              <w:sz w:val="24"/>
              <w:szCs w:val="24"/>
            </w:rPr>
            <w:t>Support Manager I</w:t>
          </w:r>
        </w:p>
      </w:tc>
      <w:tc>
        <w:tcPr>
          <w:tcW w:w="3543" w:type="dxa"/>
          <w:vAlign w:val="center"/>
        </w:tcPr>
        <w:p w14:paraId="08870AAB" w14:textId="77777777" w:rsidR="00367912" w:rsidRPr="00B8118F" w:rsidRDefault="00367912" w:rsidP="00367912">
          <w:pPr>
            <w:pStyle w:val="Footer"/>
            <w:rPr>
              <w:b/>
              <w:bCs/>
              <w:sz w:val="24"/>
              <w:szCs w:val="24"/>
            </w:rPr>
          </w:pPr>
          <w:r w:rsidRPr="00B8118F">
            <w:rPr>
              <w:b/>
              <w:bCs/>
              <w:sz w:val="24"/>
              <w:szCs w:val="24"/>
            </w:rPr>
            <w:t>Date Revised:</w:t>
          </w:r>
        </w:p>
        <w:p w14:paraId="3FB0F67F" w14:textId="04DF9406" w:rsidR="00367912" w:rsidRPr="00B8118F" w:rsidRDefault="00CD5E58" w:rsidP="00367912">
          <w:pPr>
            <w:pStyle w:val="Foo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July 2022</w:t>
          </w:r>
        </w:p>
      </w:tc>
    </w:tr>
  </w:tbl>
  <w:p w14:paraId="387F2F51" w14:textId="77777777" w:rsidR="00367912" w:rsidRDefault="00367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AE56C" w14:textId="77777777" w:rsidR="0083588B" w:rsidRDefault="0083588B" w:rsidP="00301BBA">
      <w:pPr>
        <w:spacing w:after="0" w:line="240" w:lineRule="auto"/>
      </w:pPr>
      <w:r>
        <w:separator/>
      </w:r>
    </w:p>
  </w:footnote>
  <w:footnote w:type="continuationSeparator" w:id="0">
    <w:p w14:paraId="5F6E9B4C" w14:textId="77777777" w:rsidR="0083588B" w:rsidRDefault="0083588B" w:rsidP="00301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7ADA"/>
    <w:multiLevelType w:val="multilevel"/>
    <w:tmpl w:val="B1DE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AF56F2"/>
    <w:multiLevelType w:val="multilevel"/>
    <w:tmpl w:val="A7FE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C67224"/>
    <w:multiLevelType w:val="multilevel"/>
    <w:tmpl w:val="261EC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41D3C"/>
    <w:multiLevelType w:val="multilevel"/>
    <w:tmpl w:val="6922D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F96E59"/>
    <w:multiLevelType w:val="multilevel"/>
    <w:tmpl w:val="475E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715B03"/>
    <w:multiLevelType w:val="multilevel"/>
    <w:tmpl w:val="74708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936276"/>
    <w:multiLevelType w:val="hybridMultilevel"/>
    <w:tmpl w:val="33B287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2F1723"/>
    <w:multiLevelType w:val="multilevel"/>
    <w:tmpl w:val="ACF2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A375DF"/>
    <w:multiLevelType w:val="multilevel"/>
    <w:tmpl w:val="0C964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8895740">
    <w:abstractNumId w:val="8"/>
  </w:num>
  <w:num w:numId="2" w16cid:durableId="1276643806">
    <w:abstractNumId w:val="5"/>
  </w:num>
  <w:num w:numId="3" w16cid:durableId="708536100">
    <w:abstractNumId w:val="2"/>
  </w:num>
  <w:num w:numId="4" w16cid:durableId="1988321538">
    <w:abstractNumId w:val="3"/>
  </w:num>
  <w:num w:numId="5" w16cid:durableId="325328313">
    <w:abstractNumId w:val="6"/>
  </w:num>
  <w:num w:numId="6" w16cid:durableId="655036376">
    <w:abstractNumId w:val="4"/>
  </w:num>
  <w:num w:numId="7" w16cid:durableId="1982415223">
    <w:abstractNumId w:val="0"/>
  </w:num>
  <w:num w:numId="8" w16cid:durableId="1076826169">
    <w:abstractNumId w:val="1"/>
  </w:num>
  <w:num w:numId="9" w16cid:durableId="4870219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1D2"/>
    <w:rsid w:val="00016F48"/>
    <w:rsid w:val="000638A2"/>
    <w:rsid w:val="000E52EB"/>
    <w:rsid w:val="0019060C"/>
    <w:rsid w:val="001A2E41"/>
    <w:rsid w:val="001A6975"/>
    <w:rsid w:val="001C1D3B"/>
    <w:rsid w:val="001E2F5C"/>
    <w:rsid w:val="002674A7"/>
    <w:rsid w:val="002E1E2D"/>
    <w:rsid w:val="002F6919"/>
    <w:rsid w:val="00301BBA"/>
    <w:rsid w:val="003541DE"/>
    <w:rsid w:val="003611E0"/>
    <w:rsid w:val="00367912"/>
    <w:rsid w:val="003A5E72"/>
    <w:rsid w:val="003A7573"/>
    <w:rsid w:val="003D1220"/>
    <w:rsid w:val="003E4426"/>
    <w:rsid w:val="004A3EAC"/>
    <w:rsid w:val="00541A79"/>
    <w:rsid w:val="00554C63"/>
    <w:rsid w:val="005676F4"/>
    <w:rsid w:val="00587EB5"/>
    <w:rsid w:val="005E0782"/>
    <w:rsid w:val="006231D2"/>
    <w:rsid w:val="00635510"/>
    <w:rsid w:val="00656ED7"/>
    <w:rsid w:val="006715AD"/>
    <w:rsid w:val="00795332"/>
    <w:rsid w:val="007D7248"/>
    <w:rsid w:val="0083588B"/>
    <w:rsid w:val="008461A0"/>
    <w:rsid w:val="008A2631"/>
    <w:rsid w:val="008E3349"/>
    <w:rsid w:val="00904B92"/>
    <w:rsid w:val="00907850"/>
    <w:rsid w:val="009134F4"/>
    <w:rsid w:val="00964D39"/>
    <w:rsid w:val="00A004F0"/>
    <w:rsid w:val="00A15FC3"/>
    <w:rsid w:val="00AB7905"/>
    <w:rsid w:val="00AE0710"/>
    <w:rsid w:val="00AF04B9"/>
    <w:rsid w:val="00B4437F"/>
    <w:rsid w:val="00BA4FA7"/>
    <w:rsid w:val="00BD6EBF"/>
    <w:rsid w:val="00BE753C"/>
    <w:rsid w:val="00C03DA2"/>
    <w:rsid w:val="00C160B2"/>
    <w:rsid w:val="00C61CF7"/>
    <w:rsid w:val="00CD5E58"/>
    <w:rsid w:val="00D4422C"/>
    <w:rsid w:val="00D5407F"/>
    <w:rsid w:val="00DC0ACD"/>
    <w:rsid w:val="00E17E1A"/>
    <w:rsid w:val="00F63E36"/>
    <w:rsid w:val="00F7174D"/>
    <w:rsid w:val="00FB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CD141"/>
  <w15:chartTrackingRefBased/>
  <w15:docId w15:val="{A5E3A3A9-0A1C-4994-84C2-B89264F7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3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6231D2"/>
    <w:rPr>
      <w:b/>
      <w:bCs/>
    </w:rPr>
  </w:style>
  <w:style w:type="paragraph" w:styleId="ListParagraph">
    <w:name w:val="List Paragraph"/>
    <w:basedOn w:val="Normal"/>
    <w:uiPriority w:val="34"/>
    <w:qFormat/>
    <w:rsid w:val="006231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1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BBA"/>
  </w:style>
  <w:style w:type="paragraph" w:styleId="Footer">
    <w:name w:val="footer"/>
    <w:basedOn w:val="Normal"/>
    <w:link w:val="FooterChar"/>
    <w:uiPriority w:val="99"/>
    <w:unhideWhenUsed/>
    <w:rsid w:val="00301B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BBA"/>
  </w:style>
  <w:style w:type="paragraph" w:styleId="Title">
    <w:name w:val="Title"/>
    <w:basedOn w:val="Normal"/>
    <w:next w:val="Normal"/>
    <w:link w:val="TitleChar"/>
    <w:uiPriority w:val="10"/>
    <w:qFormat/>
    <w:rsid w:val="00301BB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B7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79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Rushell MacDonald</dc:creator>
  <cp:keywords/>
  <dc:description/>
  <cp:lastModifiedBy>Rushell MacDonald</cp:lastModifiedBy>
  <cp:revision>2</cp:revision>
  <cp:lastPrinted>2021-10-08T16:48:00Z</cp:lastPrinted>
  <dcterms:created xsi:type="dcterms:W3CDTF">2026-05-14T12:43:00Z</dcterms:created>
  <dcterms:modified xsi:type="dcterms:W3CDTF">2026-05-14T12:43:00Z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7ef3da8f-ec89-4bd3-813a-a07481db0d85</vt:lpwstr>
  </property>
</Properties>
</file>